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DBD" w:rsidRPr="00F43DBD" w:rsidRDefault="00F43DBD" w:rsidP="00F43DBD">
      <w:pPr>
        <w:adjustRightInd w:val="0"/>
        <w:snapToGrid w:val="0"/>
        <w:spacing w:line="240" w:lineRule="atLeast"/>
        <w:jc w:val="center"/>
        <w:rPr>
          <w:rFonts w:ascii="Times New Roman" w:eastAsia="標楷體" w:hAnsi="Times New Roman"/>
          <w:sz w:val="32"/>
          <w:szCs w:val="32"/>
        </w:rPr>
      </w:pPr>
      <w:r w:rsidRPr="00F43DBD">
        <w:rPr>
          <w:rFonts w:ascii="Times New Roman" w:eastAsia="標楷體" w:hAnsi="Times New Roman"/>
          <w:b/>
          <w:bCs/>
          <w:sz w:val="32"/>
          <w:szCs w:val="32"/>
        </w:rPr>
        <w:t>201</w:t>
      </w:r>
      <w:r w:rsidRPr="00F43DBD">
        <w:rPr>
          <w:rFonts w:ascii="Times New Roman" w:eastAsia="標楷體" w:hAnsi="Times New Roman" w:hint="eastAsia"/>
          <w:b/>
          <w:bCs/>
          <w:sz w:val="32"/>
          <w:szCs w:val="32"/>
        </w:rPr>
        <w:t>9</w:t>
      </w:r>
      <w:r w:rsidRPr="00F43DBD">
        <w:rPr>
          <w:rFonts w:ascii="Times New Roman" w:eastAsia="標楷體" w:hAnsi="Times New Roman"/>
          <w:b/>
          <w:bCs/>
          <w:sz w:val="32"/>
          <w:szCs w:val="32"/>
        </w:rPr>
        <w:t>中華民國高分子學會年會</w:t>
      </w:r>
    </w:p>
    <w:p w:rsidR="00F43DBD" w:rsidRPr="00F43DBD" w:rsidRDefault="00F43DBD" w:rsidP="00F43DBD">
      <w:pPr>
        <w:adjustRightInd w:val="0"/>
        <w:snapToGrid w:val="0"/>
        <w:spacing w:line="240" w:lineRule="atLeast"/>
        <w:jc w:val="center"/>
        <w:rPr>
          <w:rFonts w:ascii="Times New Roman" w:eastAsia="標楷體" w:hAnsi="Times New Roman"/>
          <w:b/>
          <w:sz w:val="32"/>
          <w:szCs w:val="32"/>
        </w:rPr>
      </w:pPr>
      <w:r w:rsidRPr="00F43DBD">
        <w:rPr>
          <w:rFonts w:ascii="Times New Roman" w:eastAsia="標楷體" w:hAnsi="Times New Roman" w:hint="eastAsia"/>
          <w:b/>
          <w:sz w:val="32"/>
          <w:szCs w:val="32"/>
        </w:rPr>
        <w:t>第</w:t>
      </w:r>
      <w:r w:rsidRPr="00F43DBD">
        <w:rPr>
          <w:rFonts w:ascii="Times New Roman" w:eastAsia="標楷體" w:hAnsi="Times New Roman" w:hint="eastAsia"/>
          <w:b/>
          <w:sz w:val="32"/>
          <w:szCs w:val="32"/>
        </w:rPr>
        <w:t>42</w:t>
      </w:r>
      <w:r w:rsidRPr="00F43DBD">
        <w:rPr>
          <w:rFonts w:ascii="Times New Roman" w:eastAsia="標楷體" w:hAnsi="Times New Roman" w:hint="eastAsia"/>
          <w:b/>
          <w:sz w:val="32"/>
          <w:szCs w:val="32"/>
        </w:rPr>
        <w:t>屆</w:t>
      </w:r>
      <w:r w:rsidRPr="00F43DBD">
        <w:rPr>
          <w:rFonts w:ascii="Times New Roman" w:eastAsia="標楷體" w:hAnsi="Times New Roman"/>
          <w:b/>
          <w:sz w:val="32"/>
          <w:szCs w:val="32"/>
        </w:rPr>
        <w:t>高分子學術研討會</w:t>
      </w:r>
      <w:r w:rsidRPr="00F43DBD">
        <w:rPr>
          <w:rFonts w:ascii="Times New Roman" w:eastAsia="標楷體" w:hAnsi="Times New Roman" w:hint="eastAsia"/>
          <w:b/>
          <w:sz w:val="32"/>
          <w:szCs w:val="32"/>
        </w:rPr>
        <w:t>、</w:t>
      </w:r>
      <w:r w:rsidRPr="00F43DBD">
        <w:rPr>
          <w:rFonts w:ascii="Times New Roman" w:eastAsia="標楷體" w:hAnsi="Times New Roman" w:hint="eastAsia"/>
          <w:b/>
          <w:sz w:val="32"/>
          <w:szCs w:val="32"/>
        </w:rPr>
        <w:t>107</w:t>
      </w:r>
      <w:r w:rsidRPr="00F43DBD">
        <w:rPr>
          <w:rFonts w:ascii="Times New Roman" w:eastAsia="標楷體" w:hAnsi="Times New Roman" w:hint="eastAsia"/>
          <w:b/>
          <w:sz w:val="32"/>
          <w:szCs w:val="32"/>
        </w:rPr>
        <w:t>年度</w:t>
      </w:r>
      <w:r w:rsidRPr="00F43DBD">
        <w:rPr>
          <w:rFonts w:ascii="Times New Roman" w:eastAsia="標楷體" w:hAnsi="Times New Roman"/>
          <w:b/>
          <w:sz w:val="32"/>
          <w:szCs w:val="32"/>
        </w:rPr>
        <w:t>科技部高分子學門成果發表會</w:t>
      </w:r>
    </w:p>
    <w:p w:rsidR="00F43DBD" w:rsidRPr="00F43DBD" w:rsidRDefault="00F43DBD" w:rsidP="00F43DBD">
      <w:pPr>
        <w:adjustRightInd w:val="0"/>
        <w:snapToGrid w:val="0"/>
        <w:spacing w:line="240" w:lineRule="atLeast"/>
        <w:jc w:val="center"/>
        <w:rPr>
          <w:rFonts w:ascii="Times New Roman" w:eastAsia="標楷體" w:hAnsi="Times New Roman"/>
          <w:sz w:val="32"/>
          <w:szCs w:val="32"/>
        </w:rPr>
      </w:pPr>
      <w:r w:rsidRPr="00F43DBD">
        <w:rPr>
          <w:rFonts w:ascii="Times New Roman" w:eastAsia="標楷體" w:hAnsi="Times New Roman"/>
          <w:b/>
          <w:sz w:val="32"/>
          <w:szCs w:val="32"/>
        </w:rPr>
        <w:t>暨</w:t>
      </w:r>
      <w:r w:rsidRPr="00F43DBD">
        <w:rPr>
          <w:rFonts w:ascii="Times New Roman" w:eastAsia="標楷體" w:hAnsi="Times New Roman"/>
          <w:b/>
          <w:bCs/>
          <w:sz w:val="32"/>
          <w:szCs w:val="32"/>
        </w:rPr>
        <w:t>前瞻高分子科學與技術國際研討會</w:t>
      </w:r>
    </w:p>
    <w:p w:rsidR="00141185" w:rsidRPr="00F05065" w:rsidRDefault="00F43DBD" w:rsidP="00F43DBD">
      <w:pPr>
        <w:adjustRightInd w:val="0"/>
        <w:snapToGrid w:val="0"/>
        <w:spacing w:line="240" w:lineRule="atLeast"/>
        <w:jc w:val="center"/>
        <w:rPr>
          <w:rFonts w:ascii="Times New Roman" w:eastAsia="標楷體" w:hAnsi="Times New Roman"/>
          <w:color w:val="333333"/>
          <w:sz w:val="28"/>
          <w:szCs w:val="28"/>
        </w:rPr>
      </w:pPr>
      <w:r w:rsidRPr="00F43DBD">
        <w:rPr>
          <w:rFonts w:ascii="Times New Roman" w:eastAsia="標楷體" w:hAnsi="Times New Roman"/>
          <w:sz w:val="32"/>
          <w:szCs w:val="32"/>
        </w:rPr>
        <w:t>201</w:t>
      </w:r>
      <w:r w:rsidRPr="00F43DBD">
        <w:rPr>
          <w:rFonts w:ascii="Times New Roman" w:eastAsia="標楷體" w:hAnsi="Times New Roman" w:hint="eastAsia"/>
          <w:sz w:val="32"/>
          <w:szCs w:val="32"/>
        </w:rPr>
        <w:t>9</w:t>
      </w:r>
      <w:r w:rsidRPr="00F43DBD">
        <w:rPr>
          <w:rFonts w:ascii="Times New Roman" w:eastAsia="標楷體" w:hAnsi="Times New Roman"/>
          <w:sz w:val="32"/>
          <w:szCs w:val="32"/>
        </w:rPr>
        <w:t xml:space="preserve"> Annual Meeting of the Polymer Society and International Conference on Advanced Polymer Science and Technology</w:t>
      </w:r>
      <w:r w:rsidRPr="00F43DBD">
        <w:rPr>
          <w:rFonts w:ascii="Times New Roman" w:eastAsia="標楷體" w:hAnsi="Times New Roman"/>
          <w:sz w:val="28"/>
          <w:szCs w:val="28"/>
        </w:rPr>
        <w:t xml:space="preserve"> </w:t>
      </w:r>
    </w:p>
    <w:p w:rsidR="002425E1" w:rsidRDefault="002425E1" w:rsidP="002425E1">
      <w:pPr>
        <w:pStyle w:val="Web"/>
        <w:shd w:val="clear" w:color="auto" w:fill="FFFFFF"/>
        <w:snapToGrid w:val="0"/>
        <w:spacing w:before="0" w:beforeAutospacing="0" w:after="0" w:afterAutospacing="0"/>
        <w:rPr>
          <w:rFonts w:ascii="Times New Roman" w:eastAsia="標楷體" w:hAnsi="Times New Roman" w:cs="Times New Roman"/>
          <w:color w:val="333333"/>
          <w:sz w:val="28"/>
          <w:szCs w:val="28"/>
        </w:rPr>
      </w:pPr>
    </w:p>
    <w:p w:rsidR="00141185" w:rsidRDefault="00141185" w:rsidP="002425E1">
      <w:pPr>
        <w:pStyle w:val="Web"/>
        <w:shd w:val="clear" w:color="auto" w:fill="FFFFFF"/>
        <w:snapToGrid w:val="0"/>
        <w:spacing w:before="0" w:beforeAutospacing="0" w:after="0" w:afterAutospacing="0"/>
        <w:rPr>
          <w:rFonts w:ascii="Times New Roman" w:eastAsia="標楷體" w:hAnsi="Times New Roman" w:cs="Times New Roman"/>
          <w:color w:val="333333"/>
          <w:sz w:val="28"/>
          <w:szCs w:val="28"/>
        </w:rPr>
      </w:pPr>
      <w:r w:rsidRPr="002425E1">
        <w:rPr>
          <w:rFonts w:ascii="Times New Roman" w:eastAsia="標楷體" w:hAnsi="Times New Roman" w:cs="Times New Roman"/>
          <w:color w:val="333333"/>
          <w:sz w:val="28"/>
          <w:szCs w:val="28"/>
        </w:rPr>
        <w:t>敬啟者</w:t>
      </w:r>
      <w:r w:rsidRPr="002425E1">
        <w:rPr>
          <w:rFonts w:ascii="Times New Roman" w:eastAsia="標楷體" w:hAnsi="Times New Roman" w:cs="Times New Roman"/>
          <w:color w:val="333333"/>
          <w:sz w:val="28"/>
          <w:szCs w:val="28"/>
        </w:rPr>
        <w:t xml:space="preserve"> </w:t>
      </w:r>
      <w:r w:rsidRPr="002425E1">
        <w:rPr>
          <w:rFonts w:ascii="Times New Roman" w:eastAsia="標楷體" w:hAnsi="Times New Roman" w:cs="Times New Roman"/>
          <w:color w:val="333333"/>
          <w:sz w:val="28"/>
          <w:szCs w:val="28"/>
        </w:rPr>
        <w:t>勛鑒：</w:t>
      </w:r>
    </w:p>
    <w:p w:rsidR="001B4D44" w:rsidRPr="002425E1" w:rsidRDefault="001B4D44" w:rsidP="002425E1">
      <w:pPr>
        <w:pStyle w:val="Web"/>
        <w:shd w:val="clear" w:color="auto" w:fill="FFFFFF"/>
        <w:snapToGrid w:val="0"/>
        <w:spacing w:before="0" w:beforeAutospacing="0" w:after="0" w:afterAutospacing="0"/>
        <w:rPr>
          <w:rFonts w:ascii="Times New Roman" w:hAnsi="Times New Roman" w:cs="Times New Roman"/>
          <w:color w:val="333333"/>
          <w:sz w:val="28"/>
          <w:szCs w:val="28"/>
        </w:rPr>
      </w:pPr>
    </w:p>
    <w:p w:rsidR="00501DC1" w:rsidRDefault="00141185" w:rsidP="0063785A">
      <w:pPr>
        <w:pStyle w:val="Web"/>
        <w:shd w:val="clear" w:color="auto" w:fill="FFFFFF"/>
        <w:snapToGrid w:val="0"/>
        <w:spacing w:before="0" w:beforeAutospacing="0" w:after="0" w:afterAutospacing="0"/>
        <w:jc w:val="both"/>
        <w:rPr>
          <w:rFonts w:ascii="Times New Roman" w:eastAsia="標楷體" w:hAnsi="Times New Roman" w:cs="Times New Roman"/>
          <w:color w:val="333333"/>
          <w:sz w:val="28"/>
          <w:szCs w:val="28"/>
        </w:rPr>
      </w:pPr>
      <w:r w:rsidRPr="002425E1">
        <w:rPr>
          <w:rFonts w:ascii="Times New Roman" w:eastAsia="標楷體" w:hAnsi="Times New Roman" w:cs="Times New Roman"/>
          <w:color w:val="333333"/>
          <w:sz w:val="28"/>
          <w:szCs w:val="28"/>
        </w:rPr>
        <w:t>     </w:t>
      </w:r>
      <w:r w:rsidRPr="002425E1">
        <w:rPr>
          <w:rFonts w:ascii="Times New Roman" w:hAnsi="Times New Roman" w:cs="Times New Roman"/>
          <w:color w:val="333333"/>
          <w:sz w:val="28"/>
          <w:szCs w:val="28"/>
        </w:rPr>
        <w:t>「</w:t>
      </w:r>
      <w:r w:rsidR="0063785A" w:rsidRPr="0063785A">
        <w:rPr>
          <w:rFonts w:ascii="Times New Roman" w:eastAsia="標楷體" w:hAnsi="Times New Roman" w:cs="Times New Roman" w:hint="eastAsia"/>
          <w:b/>
          <w:color w:val="333333"/>
          <w:sz w:val="28"/>
          <w:szCs w:val="28"/>
        </w:rPr>
        <w:t>2019</w:t>
      </w:r>
      <w:r w:rsidR="0063785A" w:rsidRPr="0063785A">
        <w:rPr>
          <w:rFonts w:ascii="Times New Roman" w:eastAsia="標楷體" w:hAnsi="Times New Roman" w:cs="Times New Roman" w:hint="eastAsia"/>
          <w:b/>
          <w:color w:val="333333"/>
          <w:sz w:val="28"/>
          <w:szCs w:val="28"/>
        </w:rPr>
        <w:t>中華民國高分子學會年會、第</w:t>
      </w:r>
      <w:r w:rsidR="0063785A" w:rsidRPr="0063785A">
        <w:rPr>
          <w:rFonts w:ascii="Times New Roman" w:eastAsia="標楷體" w:hAnsi="Times New Roman" w:cs="Times New Roman" w:hint="eastAsia"/>
          <w:b/>
          <w:color w:val="333333"/>
          <w:sz w:val="28"/>
          <w:szCs w:val="28"/>
        </w:rPr>
        <w:t>42</w:t>
      </w:r>
      <w:r w:rsidR="0063785A" w:rsidRPr="0063785A">
        <w:rPr>
          <w:rFonts w:ascii="Times New Roman" w:eastAsia="標楷體" w:hAnsi="Times New Roman" w:cs="Times New Roman" w:hint="eastAsia"/>
          <w:b/>
          <w:color w:val="333333"/>
          <w:sz w:val="28"/>
          <w:szCs w:val="28"/>
        </w:rPr>
        <w:t>屆高分子學術研討會、</w:t>
      </w:r>
      <w:r w:rsidR="0063785A" w:rsidRPr="0063785A">
        <w:rPr>
          <w:rFonts w:ascii="Times New Roman" w:eastAsia="標楷體" w:hAnsi="Times New Roman" w:cs="Times New Roman" w:hint="eastAsia"/>
          <w:b/>
          <w:color w:val="333333"/>
          <w:sz w:val="28"/>
          <w:szCs w:val="28"/>
        </w:rPr>
        <w:t>107</w:t>
      </w:r>
      <w:r w:rsidR="0063785A" w:rsidRPr="0063785A">
        <w:rPr>
          <w:rFonts w:ascii="Times New Roman" w:eastAsia="標楷體" w:hAnsi="Times New Roman" w:cs="Times New Roman" w:hint="eastAsia"/>
          <w:b/>
          <w:color w:val="333333"/>
          <w:sz w:val="28"/>
          <w:szCs w:val="28"/>
        </w:rPr>
        <w:t>年度科技部高分子學門成果發表會暨前瞻高分子科學與技術國際研討會</w:t>
      </w:r>
      <w:r w:rsidRPr="002425E1">
        <w:rPr>
          <w:rFonts w:ascii="Times New Roman" w:eastAsia="標楷體" w:hAnsi="Times New Roman" w:cs="Times New Roman"/>
          <w:color w:val="333333"/>
          <w:sz w:val="28"/>
          <w:szCs w:val="28"/>
        </w:rPr>
        <w:t>」將於</w:t>
      </w:r>
      <w:r w:rsidRPr="002425E1">
        <w:rPr>
          <w:rFonts w:ascii="Times New Roman" w:eastAsia="標楷體" w:hAnsi="Times New Roman" w:cs="Times New Roman"/>
          <w:color w:val="333333"/>
          <w:sz w:val="28"/>
          <w:szCs w:val="28"/>
        </w:rPr>
        <w:t>201</w:t>
      </w:r>
      <w:r w:rsidR="007D5B5D" w:rsidRPr="002425E1">
        <w:rPr>
          <w:rFonts w:ascii="Times New Roman" w:eastAsia="標楷體" w:hAnsi="Times New Roman" w:cs="Times New Roman" w:hint="eastAsia"/>
          <w:color w:val="333333"/>
          <w:sz w:val="28"/>
          <w:szCs w:val="28"/>
        </w:rPr>
        <w:t>9</w:t>
      </w:r>
      <w:r w:rsidRPr="002425E1">
        <w:rPr>
          <w:rFonts w:ascii="Times New Roman" w:eastAsia="標楷體" w:hAnsi="Times New Roman" w:cs="Times New Roman"/>
          <w:color w:val="333333"/>
          <w:sz w:val="28"/>
          <w:szCs w:val="28"/>
        </w:rPr>
        <w:t>年</w:t>
      </w:r>
      <w:r w:rsidRPr="002425E1">
        <w:rPr>
          <w:rFonts w:ascii="Times New Roman" w:eastAsia="標楷體" w:hAnsi="Times New Roman" w:cs="Times New Roman"/>
          <w:color w:val="333333"/>
          <w:sz w:val="28"/>
          <w:szCs w:val="28"/>
        </w:rPr>
        <w:t>1</w:t>
      </w:r>
      <w:r w:rsidRPr="002425E1">
        <w:rPr>
          <w:rFonts w:ascii="Times New Roman" w:eastAsia="標楷體" w:hAnsi="Times New Roman" w:cs="Times New Roman"/>
          <w:color w:val="333333"/>
          <w:sz w:val="28"/>
          <w:szCs w:val="28"/>
        </w:rPr>
        <w:t>月</w:t>
      </w:r>
      <w:r w:rsidRPr="002425E1">
        <w:rPr>
          <w:rFonts w:ascii="Times New Roman" w:eastAsia="標楷體" w:hAnsi="Times New Roman" w:cs="Times New Roman"/>
          <w:color w:val="333333"/>
          <w:sz w:val="28"/>
          <w:szCs w:val="28"/>
        </w:rPr>
        <w:t>1</w:t>
      </w:r>
      <w:r w:rsidR="007D5B5D" w:rsidRPr="002425E1">
        <w:rPr>
          <w:rFonts w:ascii="Times New Roman" w:eastAsia="標楷體" w:hAnsi="Times New Roman" w:cs="Times New Roman" w:hint="eastAsia"/>
          <w:color w:val="333333"/>
          <w:sz w:val="28"/>
          <w:szCs w:val="28"/>
        </w:rPr>
        <w:t>8</w:t>
      </w:r>
      <w:r w:rsidRPr="002425E1">
        <w:rPr>
          <w:rFonts w:ascii="Times New Roman" w:eastAsia="標楷體" w:hAnsi="Times New Roman" w:cs="Times New Roman"/>
          <w:color w:val="333333"/>
          <w:sz w:val="28"/>
          <w:szCs w:val="28"/>
        </w:rPr>
        <w:t>至</w:t>
      </w:r>
      <w:r w:rsidRPr="002425E1">
        <w:rPr>
          <w:rFonts w:ascii="Times New Roman" w:eastAsia="標楷體" w:hAnsi="Times New Roman" w:cs="Times New Roman"/>
          <w:color w:val="333333"/>
          <w:sz w:val="28"/>
          <w:szCs w:val="28"/>
        </w:rPr>
        <w:t>1</w:t>
      </w:r>
      <w:r w:rsidR="007D5B5D" w:rsidRPr="002425E1">
        <w:rPr>
          <w:rFonts w:ascii="Times New Roman" w:eastAsia="標楷體" w:hAnsi="Times New Roman" w:cs="Times New Roman" w:hint="eastAsia"/>
          <w:color w:val="333333"/>
          <w:sz w:val="28"/>
          <w:szCs w:val="28"/>
        </w:rPr>
        <w:t>9</w:t>
      </w:r>
      <w:r w:rsidRPr="002425E1">
        <w:rPr>
          <w:rFonts w:ascii="Times New Roman" w:eastAsia="標楷體" w:hAnsi="Times New Roman" w:cs="Times New Roman"/>
          <w:color w:val="333333"/>
          <w:sz w:val="28"/>
          <w:szCs w:val="28"/>
        </w:rPr>
        <w:t>日由</w:t>
      </w:r>
      <w:r w:rsidR="007D5B5D" w:rsidRPr="002425E1">
        <w:rPr>
          <w:rFonts w:ascii="Times New Roman" w:eastAsia="標楷體" w:hAnsi="Times New Roman" w:cs="Times New Roman" w:hint="eastAsia"/>
          <w:color w:val="333333"/>
          <w:sz w:val="28"/>
          <w:szCs w:val="28"/>
        </w:rPr>
        <w:t>南臺</w:t>
      </w:r>
      <w:r w:rsidRPr="002425E1">
        <w:rPr>
          <w:rFonts w:ascii="Times New Roman" w:eastAsia="標楷體" w:hAnsi="Times New Roman" w:cs="Times New Roman"/>
          <w:color w:val="333333"/>
          <w:sz w:val="28"/>
          <w:szCs w:val="28"/>
        </w:rPr>
        <w:t>科技大學</w:t>
      </w:r>
      <w:r w:rsidR="007D5B5D" w:rsidRPr="002425E1">
        <w:rPr>
          <w:rFonts w:ascii="Times New Roman" w:eastAsia="標楷體" w:hAnsi="Times New Roman" w:cs="Times New Roman" w:hint="eastAsia"/>
          <w:color w:val="333333"/>
          <w:sz w:val="28"/>
          <w:szCs w:val="28"/>
        </w:rPr>
        <w:t>化學工程</w:t>
      </w:r>
      <w:r w:rsidRPr="002425E1">
        <w:rPr>
          <w:rFonts w:ascii="Times New Roman" w:eastAsia="標楷體" w:hAnsi="Times New Roman" w:cs="Times New Roman"/>
          <w:color w:val="333333"/>
          <w:sz w:val="28"/>
          <w:szCs w:val="28"/>
        </w:rPr>
        <w:t>與</w:t>
      </w:r>
      <w:r w:rsidR="007D5B5D" w:rsidRPr="002425E1">
        <w:rPr>
          <w:rFonts w:ascii="Times New Roman" w:eastAsia="標楷體" w:hAnsi="Times New Roman" w:cs="Times New Roman" w:hint="eastAsia"/>
          <w:color w:val="333333"/>
          <w:sz w:val="28"/>
          <w:szCs w:val="28"/>
        </w:rPr>
        <w:t>材料</w:t>
      </w:r>
      <w:r w:rsidRPr="002425E1">
        <w:rPr>
          <w:rFonts w:ascii="Times New Roman" w:eastAsia="標楷體" w:hAnsi="Times New Roman" w:cs="Times New Roman"/>
          <w:color w:val="333333"/>
          <w:sz w:val="28"/>
          <w:szCs w:val="28"/>
        </w:rPr>
        <w:t>工程系主辦，希望承襲過往之成果，再創研討會高峰。會議內容涵蓋</w:t>
      </w:r>
      <w:r w:rsidRPr="002425E1">
        <w:rPr>
          <w:rFonts w:ascii="Times New Roman" w:eastAsia="標楷體" w:hAnsi="Times New Roman" w:cs="Times New Roman"/>
          <w:sz w:val="28"/>
          <w:szCs w:val="28"/>
        </w:rPr>
        <w:t>高分子化學</w:t>
      </w:r>
      <w:r w:rsidRPr="002425E1">
        <w:rPr>
          <w:rFonts w:ascii="Times New Roman" w:eastAsia="標楷體" w:hAnsi="Times New Roman" w:cs="Times New Roman"/>
          <w:sz w:val="28"/>
          <w:szCs w:val="28"/>
        </w:rPr>
        <w:t>/</w:t>
      </w:r>
      <w:r w:rsidRPr="002425E1">
        <w:rPr>
          <w:rFonts w:ascii="Times New Roman" w:eastAsia="標楷體" w:hAnsi="Times New Roman" w:cs="Times New Roman"/>
          <w:sz w:val="28"/>
          <w:szCs w:val="28"/>
        </w:rPr>
        <w:t>生醫高分子與薄膜</w:t>
      </w:r>
      <w:r w:rsidRPr="002425E1">
        <w:rPr>
          <w:rFonts w:ascii="Times New Roman" w:eastAsia="標楷體" w:hAnsi="Times New Roman" w:cs="Times New Roman"/>
          <w:color w:val="333333"/>
          <w:sz w:val="28"/>
          <w:szCs w:val="28"/>
        </w:rPr>
        <w:t>、</w:t>
      </w:r>
      <w:r w:rsidRPr="002425E1">
        <w:rPr>
          <w:rFonts w:ascii="Times New Roman" w:eastAsia="標楷體" w:hAnsi="Times New Roman" w:cs="Times New Roman"/>
          <w:sz w:val="28"/>
          <w:szCs w:val="28"/>
        </w:rPr>
        <w:t>高分子物理</w:t>
      </w:r>
      <w:r w:rsidRPr="002425E1">
        <w:rPr>
          <w:rFonts w:ascii="Times New Roman" w:eastAsia="標楷體" w:hAnsi="Times New Roman" w:cs="Times New Roman"/>
          <w:sz w:val="28"/>
          <w:szCs w:val="28"/>
        </w:rPr>
        <w:t>/</w:t>
      </w:r>
      <w:r w:rsidRPr="002425E1">
        <w:rPr>
          <w:rFonts w:ascii="Times New Roman" w:eastAsia="標楷體" w:hAnsi="Times New Roman" w:cs="Times New Roman"/>
          <w:sz w:val="28"/>
          <w:szCs w:val="28"/>
        </w:rPr>
        <w:t>光電高分子</w:t>
      </w:r>
      <w:r w:rsidRPr="002425E1">
        <w:rPr>
          <w:rFonts w:ascii="Times New Roman" w:eastAsia="標楷體" w:hAnsi="Times New Roman" w:cs="Times New Roman"/>
          <w:color w:val="333333"/>
          <w:sz w:val="28"/>
          <w:szCs w:val="28"/>
        </w:rPr>
        <w:t>、</w:t>
      </w:r>
      <w:r w:rsidRPr="002425E1">
        <w:rPr>
          <w:rFonts w:ascii="Times New Roman" w:eastAsia="標楷體" w:hAnsi="Times New Roman" w:cs="Times New Roman"/>
          <w:sz w:val="28"/>
          <w:szCs w:val="28"/>
        </w:rPr>
        <w:t>高分子加工</w:t>
      </w:r>
      <w:r w:rsidRPr="002425E1">
        <w:rPr>
          <w:rFonts w:ascii="Times New Roman" w:eastAsia="標楷體" w:hAnsi="Times New Roman" w:cs="Times New Roman"/>
          <w:sz w:val="28"/>
          <w:szCs w:val="28"/>
        </w:rPr>
        <w:t>/</w:t>
      </w:r>
      <w:r w:rsidRPr="002425E1">
        <w:rPr>
          <w:rFonts w:ascii="Times New Roman" w:eastAsia="標楷體" w:hAnsi="Times New Roman" w:cs="Times New Roman"/>
          <w:sz w:val="28"/>
          <w:szCs w:val="28"/>
        </w:rPr>
        <w:t>纖維與紡織</w:t>
      </w:r>
      <w:r w:rsidRPr="002425E1">
        <w:rPr>
          <w:rFonts w:ascii="Times New Roman" w:eastAsia="標楷體" w:hAnsi="Times New Roman" w:cs="Times New Roman"/>
          <w:color w:val="333333"/>
          <w:sz w:val="28"/>
          <w:szCs w:val="28"/>
        </w:rPr>
        <w:t>以及</w:t>
      </w:r>
      <w:r w:rsidRPr="002425E1">
        <w:rPr>
          <w:rFonts w:ascii="Times New Roman" w:eastAsia="標楷體" w:hAnsi="Times New Roman" w:cs="Times New Roman"/>
          <w:sz w:val="28"/>
          <w:szCs w:val="28"/>
        </w:rPr>
        <w:t>高分子摻合與複合材料</w:t>
      </w:r>
      <w:r w:rsidRPr="002425E1">
        <w:rPr>
          <w:rFonts w:ascii="Times New Roman" w:eastAsia="標楷體" w:hAnsi="Times New Roman" w:cs="Times New Roman"/>
          <w:color w:val="333333"/>
          <w:sz w:val="28"/>
          <w:szCs w:val="28"/>
        </w:rPr>
        <w:t>等四大領域。本屆研討會除邀集國內學者專家與產業先進共同學術成果發表及研討，</w:t>
      </w:r>
      <w:r w:rsidRPr="002425E1">
        <w:rPr>
          <w:rFonts w:ascii="Times New Roman" w:eastAsia="標楷體" w:hAnsi="Times New Roman" w:cs="Times New Roman" w:hint="eastAsia"/>
          <w:color w:val="333333"/>
          <w:sz w:val="28"/>
          <w:szCs w:val="28"/>
        </w:rPr>
        <w:t>並舉辦智慧紡織科技國際論壇，</w:t>
      </w:r>
      <w:r w:rsidRPr="002425E1">
        <w:rPr>
          <w:rFonts w:ascii="Times New Roman" w:eastAsia="標楷體" w:hAnsi="Times New Roman" w:cs="Times New Roman"/>
          <w:color w:val="333333"/>
          <w:sz w:val="28"/>
          <w:szCs w:val="28"/>
        </w:rPr>
        <w:t>分享交流產學合作經驗。</w:t>
      </w:r>
      <w:r w:rsidRPr="002425E1">
        <w:rPr>
          <w:rFonts w:ascii="Times New Roman" w:eastAsia="標楷體" w:hAnsi="Times New Roman" w:cs="Times New Roman" w:hint="eastAsia"/>
          <w:color w:val="333333"/>
          <w:sz w:val="28"/>
          <w:szCs w:val="28"/>
        </w:rPr>
        <w:t>此外</w:t>
      </w:r>
      <w:r w:rsidRPr="002425E1">
        <w:rPr>
          <w:rFonts w:ascii="Times New Roman" w:eastAsia="標楷體" w:hAnsi="Times New Roman" w:cs="Times New Roman"/>
          <w:color w:val="333333"/>
          <w:sz w:val="28"/>
          <w:szCs w:val="28"/>
        </w:rPr>
        <w:t>更邀請日、韓及</w:t>
      </w:r>
      <w:r w:rsidR="007D5B5D" w:rsidRPr="002425E1">
        <w:rPr>
          <w:rFonts w:ascii="Times New Roman" w:eastAsia="標楷體" w:hAnsi="Times New Roman" w:cs="Times New Roman" w:hint="eastAsia"/>
          <w:color w:val="333333"/>
          <w:sz w:val="28"/>
          <w:szCs w:val="28"/>
        </w:rPr>
        <w:t>東南亞</w:t>
      </w:r>
      <w:r w:rsidRPr="002425E1">
        <w:rPr>
          <w:rFonts w:ascii="Times New Roman" w:eastAsia="標楷體" w:hAnsi="Times New Roman" w:cs="Times New Roman"/>
          <w:color w:val="333333"/>
          <w:sz w:val="28"/>
          <w:szCs w:val="28"/>
        </w:rPr>
        <w:t>等極具學術地位之頂尖學者及年輕優秀科學家與會進行演講，內容精采可期。此次中華民國高分子學會年會暨前瞻高分子科學與技術國際研討會，為國際間高分子領域之盛大會議，兼具推動教育、產業</w:t>
      </w:r>
      <w:r w:rsidR="00501DC1" w:rsidRPr="002425E1">
        <w:rPr>
          <w:rFonts w:ascii="Times New Roman" w:eastAsia="標楷體" w:hAnsi="Times New Roman" w:cs="Times New Roman"/>
          <w:color w:val="333333"/>
          <w:sz w:val="28"/>
          <w:szCs w:val="28"/>
        </w:rPr>
        <w:t>、與研究發展之功能，進而引領亞洲高分子學界與產業之創新發展。</w:t>
      </w:r>
    </w:p>
    <w:p w:rsidR="002425E1" w:rsidRPr="002425E1" w:rsidRDefault="002425E1" w:rsidP="002425E1">
      <w:pPr>
        <w:pStyle w:val="Web"/>
        <w:shd w:val="clear" w:color="auto" w:fill="FFFFFF"/>
        <w:snapToGrid w:val="0"/>
        <w:spacing w:before="0" w:beforeAutospacing="0" w:after="0" w:afterAutospacing="0"/>
        <w:jc w:val="both"/>
        <w:rPr>
          <w:rFonts w:ascii="Times New Roman" w:eastAsia="標楷體" w:hAnsi="Times New Roman" w:cs="Times New Roman"/>
          <w:color w:val="333333"/>
          <w:sz w:val="28"/>
          <w:szCs w:val="28"/>
        </w:rPr>
      </w:pPr>
    </w:p>
    <w:p w:rsidR="00141185" w:rsidRPr="002425E1" w:rsidRDefault="00501DC1" w:rsidP="002425E1">
      <w:pPr>
        <w:pStyle w:val="Web"/>
        <w:shd w:val="clear" w:color="auto" w:fill="FFFFFF"/>
        <w:snapToGrid w:val="0"/>
        <w:spacing w:before="0" w:beforeAutospacing="0" w:after="0" w:afterAutospacing="0"/>
        <w:jc w:val="both"/>
        <w:rPr>
          <w:rFonts w:ascii="Times New Roman" w:hAnsi="Times New Roman" w:cs="Times New Roman"/>
          <w:color w:val="333333"/>
          <w:sz w:val="28"/>
          <w:szCs w:val="28"/>
        </w:rPr>
      </w:pPr>
      <w:r w:rsidRPr="002425E1">
        <w:rPr>
          <w:rFonts w:ascii="Times New Roman" w:eastAsia="標楷體" w:hAnsi="Times New Roman" w:cs="Times New Roman"/>
          <w:color w:val="333333"/>
          <w:sz w:val="28"/>
          <w:szCs w:val="28"/>
        </w:rPr>
        <w:t>     </w:t>
      </w:r>
      <w:r w:rsidRPr="002425E1">
        <w:rPr>
          <w:rFonts w:ascii="Times New Roman" w:eastAsia="標楷體" w:hAnsi="Times New Roman" w:cs="Times New Roman" w:hint="eastAsia"/>
          <w:color w:val="333333"/>
          <w:sz w:val="28"/>
          <w:szCs w:val="28"/>
        </w:rPr>
        <w:t>本會非常期盼貴公司</w:t>
      </w:r>
      <w:r w:rsidR="00141185" w:rsidRPr="002425E1">
        <w:rPr>
          <w:rFonts w:ascii="Times New Roman" w:eastAsia="標楷體" w:hAnsi="Times New Roman" w:cs="Times New Roman"/>
          <w:color w:val="333333"/>
          <w:sz w:val="28"/>
          <w:szCs w:val="28"/>
        </w:rPr>
        <w:t>為</w:t>
      </w:r>
      <w:r w:rsidR="005C5531" w:rsidRPr="002425E1">
        <w:rPr>
          <w:rFonts w:ascii="Times New Roman" w:eastAsia="標楷體" w:hAnsi="Times New Roman" w:cs="Times New Roman" w:hint="eastAsia"/>
          <w:color w:val="333333"/>
          <w:sz w:val="28"/>
          <w:szCs w:val="28"/>
        </w:rPr>
        <w:t>此次</w:t>
      </w:r>
      <w:r w:rsidR="00141185" w:rsidRPr="002425E1">
        <w:rPr>
          <w:rFonts w:ascii="Times New Roman" w:eastAsia="標楷體" w:hAnsi="Times New Roman" w:cs="Times New Roman"/>
          <w:color w:val="333333"/>
          <w:sz w:val="28"/>
          <w:szCs w:val="28"/>
        </w:rPr>
        <w:t>會</w:t>
      </w:r>
      <w:r w:rsidR="005C5531" w:rsidRPr="002425E1">
        <w:rPr>
          <w:rFonts w:ascii="Times New Roman" w:eastAsia="標楷體" w:hAnsi="Times New Roman" w:cs="Times New Roman" w:hint="eastAsia"/>
          <w:color w:val="333333"/>
          <w:sz w:val="28"/>
          <w:szCs w:val="28"/>
        </w:rPr>
        <w:t>議的</w:t>
      </w:r>
      <w:r w:rsidRPr="002425E1">
        <w:rPr>
          <w:rFonts w:ascii="Times New Roman" w:eastAsia="標楷體" w:hAnsi="Times New Roman" w:cs="Times New Roman"/>
          <w:color w:val="333333"/>
          <w:sz w:val="28"/>
          <w:szCs w:val="28"/>
        </w:rPr>
        <w:t>贊助商，</w:t>
      </w:r>
      <w:r w:rsidRPr="002425E1">
        <w:rPr>
          <w:rFonts w:ascii="Times New Roman" w:eastAsia="標楷體" w:hAnsi="Times New Roman" w:cs="Times New Roman" w:hint="eastAsia"/>
          <w:color w:val="333333"/>
          <w:sz w:val="28"/>
          <w:szCs w:val="28"/>
        </w:rPr>
        <w:t>如此可以</w:t>
      </w:r>
      <w:r w:rsidR="00141185" w:rsidRPr="002425E1">
        <w:rPr>
          <w:rFonts w:ascii="Times New Roman" w:eastAsia="標楷體" w:hAnsi="Times New Roman" w:cs="Times New Roman"/>
          <w:color w:val="333333"/>
          <w:sz w:val="28"/>
          <w:szCs w:val="28"/>
        </w:rPr>
        <w:t>提升</w:t>
      </w:r>
      <w:r w:rsidR="005C5531" w:rsidRPr="002425E1">
        <w:rPr>
          <w:rFonts w:ascii="Times New Roman" w:eastAsia="標楷體" w:hAnsi="Times New Roman" w:cs="Times New Roman" w:hint="eastAsia"/>
          <w:color w:val="333333"/>
          <w:sz w:val="28"/>
          <w:szCs w:val="28"/>
        </w:rPr>
        <w:t>貴</w:t>
      </w:r>
      <w:r w:rsidR="00141185" w:rsidRPr="002425E1">
        <w:rPr>
          <w:rFonts w:ascii="Times New Roman" w:eastAsia="標楷體" w:hAnsi="Times New Roman" w:cs="Times New Roman"/>
          <w:color w:val="333333"/>
          <w:sz w:val="28"/>
          <w:szCs w:val="28"/>
        </w:rPr>
        <w:t>研究機構</w:t>
      </w:r>
      <w:r w:rsidR="00141185" w:rsidRPr="002425E1">
        <w:rPr>
          <w:rFonts w:ascii="Times New Roman" w:eastAsia="標楷體" w:hAnsi="Times New Roman" w:cs="Times New Roman"/>
          <w:color w:val="333333"/>
          <w:sz w:val="28"/>
          <w:szCs w:val="28"/>
        </w:rPr>
        <w:t>/</w:t>
      </w:r>
      <w:r w:rsidR="00141185" w:rsidRPr="002425E1">
        <w:rPr>
          <w:rFonts w:ascii="Times New Roman" w:eastAsia="標楷體" w:hAnsi="Times New Roman" w:cs="Times New Roman"/>
          <w:color w:val="333333"/>
          <w:sz w:val="28"/>
          <w:szCs w:val="28"/>
        </w:rPr>
        <w:t>公司形象</w:t>
      </w:r>
      <w:r w:rsidRPr="002425E1">
        <w:rPr>
          <w:rFonts w:ascii="Times New Roman" w:eastAsia="標楷體" w:hAnsi="Times New Roman" w:cs="Times New Roman"/>
          <w:color w:val="333333"/>
          <w:sz w:val="28"/>
          <w:szCs w:val="28"/>
        </w:rPr>
        <w:t>，亦可與亞洲高分子領域中最具影響力之專家學者進行交流與行銷</w:t>
      </w:r>
      <w:r w:rsidR="00141185" w:rsidRPr="002425E1">
        <w:rPr>
          <w:rFonts w:ascii="Times New Roman" w:eastAsia="標楷體" w:hAnsi="Times New Roman" w:cs="Times New Roman"/>
          <w:color w:val="333333"/>
          <w:sz w:val="28"/>
          <w:szCs w:val="28"/>
        </w:rPr>
        <w:t>。如蒙應允贊助，貴公司</w:t>
      </w:r>
      <w:r w:rsidR="00141185" w:rsidRPr="002425E1">
        <w:rPr>
          <w:rFonts w:ascii="Times New Roman" w:eastAsia="標楷體" w:hAnsi="Times New Roman" w:cs="Times New Roman"/>
          <w:color w:val="333333"/>
          <w:sz w:val="28"/>
          <w:szCs w:val="28"/>
        </w:rPr>
        <w:t xml:space="preserve"> (</w:t>
      </w:r>
      <w:r w:rsidR="00141185" w:rsidRPr="002425E1">
        <w:rPr>
          <w:rFonts w:ascii="Times New Roman" w:eastAsia="標楷體" w:hAnsi="Times New Roman" w:cs="Times New Roman"/>
          <w:color w:val="333333"/>
          <w:sz w:val="28"/>
          <w:szCs w:val="28"/>
        </w:rPr>
        <w:t>研究機構</w:t>
      </w:r>
      <w:r w:rsidR="00141185" w:rsidRPr="002425E1">
        <w:rPr>
          <w:rFonts w:ascii="Times New Roman" w:eastAsia="標楷體" w:hAnsi="Times New Roman" w:cs="Times New Roman"/>
          <w:color w:val="333333"/>
          <w:sz w:val="28"/>
          <w:szCs w:val="28"/>
        </w:rPr>
        <w:t xml:space="preserve">) </w:t>
      </w:r>
      <w:r w:rsidR="00141185" w:rsidRPr="002425E1">
        <w:rPr>
          <w:rFonts w:ascii="Times New Roman" w:eastAsia="標楷體" w:hAnsi="Times New Roman" w:cs="Times New Roman"/>
          <w:color w:val="333333"/>
          <w:sz w:val="28"/>
          <w:szCs w:val="28"/>
        </w:rPr>
        <w:t>代表將受邀為研討會晚宴貴賓，以示尊崇與感謝；同時，貴公司或研究機構將刊登於本屆研討會「會議手冊」，以為廣宣；並且，贊助經費超過新台幣十萬元</w:t>
      </w:r>
      <w:r w:rsidR="00141185" w:rsidRPr="002425E1">
        <w:rPr>
          <w:rFonts w:ascii="Times New Roman" w:eastAsia="標楷體" w:hAnsi="Times New Roman" w:cs="Times New Roman"/>
          <w:color w:val="333333"/>
          <w:sz w:val="28"/>
          <w:szCs w:val="28"/>
        </w:rPr>
        <w:t>(</w:t>
      </w:r>
      <w:r w:rsidR="00141185" w:rsidRPr="002425E1">
        <w:rPr>
          <w:rFonts w:ascii="Times New Roman" w:eastAsia="標楷體" w:hAnsi="Times New Roman" w:cs="Times New Roman"/>
          <w:color w:val="333333"/>
          <w:sz w:val="28"/>
          <w:szCs w:val="28"/>
        </w:rPr>
        <w:t>含</w:t>
      </w:r>
      <w:r w:rsidR="00141185" w:rsidRPr="002425E1">
        <w:rPr>
          <w:rFonts w:ascii="Times New Roman" w:eastAsia="標楷體" w:hAnsi="Times New Roman" w:cs="Times New Roman"/>
          <w:color w:val="333333"/>
          <w:sz w:val="28"/>
          <w:szCs w:val="28"/>
        </w:rPr>
        <w:t>)</w:t>
      </w:r>
      <w:r w:rsidR="00141185" w:rsidRPr="002425E1">
        <w:rPr>
          <w:rFonts w:ascii="Times New Roman" w:eastAsia="標楷體" w:hAnsi="Times New Roman" w:cs="Times New Roman"/>
          <w:color w:val="333333"/>
          <w:sz w:val="28"/>
          <w:szCs w:val="28"/>
        </w:rPr>
        <w:t>以上，則將列為本次大會之協辦單位。贊助費用請以附件之回條寄回本系。敬祈鼎力支持贊助共襄盛舉。</w:t>
      </w:r>
    </w:p>
    <w:p w:rsidR="002425E1" w:rsidRDefault="002425E1" w:rsidP="002425E1">
      <w:pPr>
        <w:pStyle w:val="Web"/>
        <w:shd w:val="clear" w:color="auto" w:fill="FFFFFF"/>
        <w:snapToGrid w:val="0"/>
        <w:spacing w:before="0" w:beforeAutospacing="0" w:after="0" w:afterAutospacing="0"/>
        <w:rPr>
          <w:rFonts w:ascii="Times New Roman" w:eastAsia="標楷體" w:hAnsi="Times New Roman" w:cs="Times New Roman"/>
          <w:color w:val="333333"/>
          <w:sz w:val="28"/>
          <w:szCs w:val="28"/>
        </w:rPr>
      </w:pPr>
    </w:p>
    <w:p w:rsidR="002425E1" w:rsidRDefault="00141185" w:rsidP="002425E1">
      <w:pPr>
        <w:pStyle w:val="Web"/>
        <w:shd w:val="clear" w:color="auto" w:fill="FFFFFF"/>
        <w:snapToGrid w:val="0"/>
        <w:spacing w:before="0" w:beforeAutospacing="0" w:after="0" w:afterAutospacing="0"/>
        <w:rPr>
          <w:rFonts w:ascii="Times New Roman" w:eastAsia="標楷體" w:hAnsi="Times New Roman" w:cs="Times New Roman"/>
          <w:color w:val="333333"/>
          <w:sz w:val="28"/>
          <w:szCs w:val="28"/>
        </w:rPr>
      </w:pPr>
      <w:r w:rsidRPr="002425E1">
        <w:rPr>
          <w:rFonts w:ascii="Times New Roman" w:eastAsia="標楷體" w:hAnsi="Times New Roman" w:cs="Times New Roman"/>
          <w:color w:val="333333"/>
          <w:sz w:val="28"/>
          <w:szCs w:val="28"/>
        </w:rPr>
        <w:t>耑此</w:t>
      </w:r>
      <w:r w:rsidRPr="002425E1">
        <w:rPr>
          <w:rFonts w:ascii="Times New Roman" w:eastAsia="標楷體" w:hAnsi="Times New Roman" w:cs="Times New Roman"/>
          <w:color w:val="333333"/>
          <w:sz w:val="28"/>
          <w:szCs w:val="28"/>
        </w:rPr>
        <w:t xml:space="preserve"> </w:t>
      </w:r>
      <w:r w:rsidRPr="002425E1">
        <w:rPr>
          <w:rFonts w:ascii="Times New Roman" w:eastAsia="標楷體" w:hAnsi="Times New Roman" w:cs="Times New Roman"/>
          <w:color w:val="333333"/>
          <w:sz w:val="28"/>
          <w:szCs w:val="28"/>
        </w:rPr>
        <w:t>敬頌</w:t>
      </w:r>
      <w:r w:rsidRPr="002425E1">
        <w:rPr>
          <w:rFonts w:ascii="Times New Roman" w:eastAsia="標楷體" w:hAnsi="Times New Roman" w:cs="Times New Roman"/>
          <w:color w:val="333333"/>
          <w:sz w:val="28"/>
          <w:szCs w:val="28"/>
        </w:rPr>
        <w:br/>
        <w:t>           </w:t>
      </w:r>
    </w:p>
    <w:p w:rsidR="00141185" w:rsidRPr="002425E1" w:rsidRDefault="00141185" w:rsidP="002425E1">
      <w:pPr>
        <w:pStyle w:val="Web"/>
        <w:shd w:val="clear" w:color="auto" w:fill="FFFFFF"/>
        <w:snapToGrid w:val="0"/>
        <w:spacing w:before="0" w:beforeAutospacing="0" w:after="0" w:afterAutospacing="0"/>
        <w:ind w:firstLineChars="300" w:firstLine="840"/>
        <w:rPr>
          <w:rFonts w:ascii="Times New Roman" w:hAnsi="Times New Roman" w:cs="Times New Roman"/>
          <w:color w:val="333333"/>
          <w:sz w:val="28"/>
          <w:szCs w:val="28"/>
        </w:rPr>
      </w:pPr>
      <w:r w:rsidRPr="002425E1">
        <w:rPr>
          <w:rFonts w:ascii="Times New Roman" w:eastAsia="標楷體" w:hAnsi="Times New Roman" w:cs="Times New Roman"/>
          <w:color w:val="333333"/>
          <w:sz w:val="28"/>
          <w:szCs w:val="28"/>
        </w:rPr>
        <w:t xml:space="preserve"> </w:t>
      </w:r>
      <w:r w:rsidRPr="002425E1">
        <w:rPr>
          <w:rFonts w:ascii="Times New Roman" w:eastAsia="標楷體" w:hAnsi="Times New Roman" w:cs="Times New Roman"/>
          <w:color w:val="333333"/>
          <w:sz w:val="28"/>
          <w:szCs w:val="28"/>
        </w:rPr>
        <w:t>時祺</w:t>
      </w:r>
    </w:p>
    <w:p w:rsidR="00D41042" w:rsidRPr="002425E1" w:rsidRDefault="00D41042" w:rsidP="002425E1">
      <w:pPr>
        <w:pStyle w:val="Web"/>
        <w:shd w:val="clear" w:color="auto" w:fill="FFFFFF"/>
        <w:snapToGrid w:val="0"/>
        <w:spacing w:before="0" w:beforeAutospacing="0" w:after="0" w:afterAutospacing="0"/>
        <w:jc w:val="right"/>
        <w:rPr>
          <w:rFonts w:ascii="Times New Roman" w:eastAsia="標楷體" w:hAnsi="Times New Roman" w:cs="Times New Roman"/>
          <w:color w:val="333333"/>
          <w:sz w:val="28"/>
          <w:szCs w:val="28"/>
        </w:rPr>
      </w:pPr>
    </w:p>
    <w:p w:rsidR="00141185" w:rsidRPr="003277A4" w:rsidRDefault="007D5B5D" w:rsidP="002425E1">
      <w:pPr>
        <w:pStyle w:val="Web"/>
        <w:shd w:val="clear" w:color="auto" w:fill="FFFFFF"/>
        <w:snapToGrid w:val="0"/>
        <w:spacing w:before="0" w:beforeAutospacing="0" w:after="0" w:afterAutospacing="0"/>
        <w:jc w:val="right"/>
        <w:rPr>
          <w:rFonts w:ascii="Times New Roman" w:hAnsi="Times New Roman" w:cs="Times New Roman"/>
          <w:color w:val="333333"/>
        </w:rPr>
      </w:pPr>
      <w:r w:rsidRPr="002425E1">
        <w:rPr>
          <w:rFonts w:ascii="Times New Roman" w:eastAsia="標楷體" w:hAnsi="Times New Roman" w:cs="Times New Roman" w:hint="eastAsia"/>
          <w:color w:val="333333"/>
          <w:sz w:val="28"/>
          <w:szCs w:val="28"/>
        </w:rPr>
        <w:t>南臺</w:t>
      </w:r>
      <w:r w:rsidR="00141185" w:rsidRPr="002425E1">
        <w:rPr>
          <w:rFonts w:ascii="Times New Roman" w:eastAsia="標楷體" w:hAnsi="Times New Roman" w:cs="Times New Roman"/>
          <w:color w:val="333333"/>
          <w:sz w:val="28"/>
          <w:szCs w:val="28"/>
        </w:rPr>
        <w:t>科技大學</w:t>
      </w:r>
      <w:r w:rsidR="0063785A">
        <w:rPr>
          <w:rFonts w:ascii="Times New Roman" w:eastAsia="標楷體" w:hAnsi="Times New Roman" w:cs="Times New Roman" w:hint="eastAsia"/>
          <w:color w:val="333333"/>
          <w:sz w:val="28"/>
          <w:szCs w:val="28"/>
        </w:rPr>
        <w:t xml:space="preserve"> </w:t>
      </w:r>
      <w:r w:rsidRPr="002425E1">
        <w:rPr>
          <w:rFonts w:ascii="Times New Roman" w:eastAsia="標楷體" w:hAnsi="Times New Roman" w:cs="Times New Roman" w:hint="eastAsia"/>
          <w:color w:val="333333"/>
          <w:sz w:val="28"/>
          <w:szCs w:val="28"/>
        </w:rPr>
        <w:t>化</w:t>
      </w:r>
      <w:r w:rsidR="00141185" w:rsidRPr="002425E1">
        <w:rPr>
          <w:rFonts w:ascii="Times New Roman" w:eastAsia="標楷體" w:hAnsi="Times New Roman" w:cs="Times New Roman"/>
          <w:color w:val="333333"/>
          <w:sz w:val="28"/>
          <w:szCs w:val="28"/>
        </w:rPr>
        <w:t>學</w:t>
      </w:r>
      <w:r w:rsidRPr="002425E1">
        <w:rPr>
          <w:rFonts w:ascii="Times New Roman" w:eastAsia="標楷體" w:hAnsi="Times New Roman" w:cs="Times New Roman" w:hint="eastAsia"/>
          <w:color w:val="333333"/>
          <w:sz w:val="28"/>
          <w:szCs w:val="28"/>
        </w:rPr>
        <w:t>工程</w:t>
      </w:r>
      <w:r w:rsidR="00141185" w:rsidRPr="002425E1">
        <w:rPr>
          <w:rFonts w:ascii="Times New Roman" w:eastAsia="標楷體" w:hAnsi="Times New Roman" w:cs="Times New Roman"/>
          <w:color w:val="333333"/>
          <w:sz w:val="28"/>
          <w:szCs w:val="28"/>
        </w:rPr>
        <w:t>與</w:t>
      </w:r>
      <w:r w:rsidRPr="002425E1">
        <w:rPr>
          <w:rFonts w:ascii="Times New Roman" w:eastAsia="標楷體" w:hAnsi="Times New Roman" w:cs="Times New Roman" w:hint="eastAsia"/>
          <w:color w:val="333333"/>
          <w:sz w:val="28"/>
          <w:szCs w:val="28"/>
        </w:rPr>
        <w:t>材料</w:t>
      </w:r>
      <w:r w:rsidR="00141185" w:rsidRPr="002425E1">
        <w:rPr>
          <w:rFonts w:ascii="Times New Roman" w:eastAsia="標楷體" w:hAnsi="Times New Roman" w:cs="Times New Roman"/>
          <w:color w:val="333333"/>
          <w:sz w:val="28"/>
          <w:szCs w:val="28"/>
        </w:rPr>
        <w:t>工程系</w:t>
      </w:r>
    </w:p>
    <w:p w:rsidR="0063785A" w:rsidRDefault="00365CC2" w:rsidP="0063785A">
      <w:pPr>
        <w:pStyle w:val="Web"/>
        <w:shd w:val="clear" w:color="auto" w:fill="FFFFFF"/>
        <w:spacing w:before="0" w:beforeAutospacing="0" w:after="0" w:afterAutospacing="0"/>
        <w:jc w:val="right"/>
        <w:rPr>
          <w:rFonts w:ascii="Times New Roman" w:eastAsia="標楷體" w:hAnsi="Times New Roman" w:cs="Times New Roman"/>
          <w:color w:val="333333"/>
          <w:sz w:val="28"/>
          <w:szCs w:val="28"/>
        </w:rPr>
      </w:pPr>
      <w:r>
        <w:rPr>
          <w:rFonts w:ascii="Times New Roman" w:eastAsia="標楷體" w:hAnsi="Times New Roman" w:cs="Times New Roman"/>
          <w:color w:val="333333"/>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6pt">
            <v:imagedata r:id="rId7" o:title=""/>
          </v:shape>
        </w:pict>
      </w:r>
    </w:p>
    <w:p w:rsidR="00C5485C" w:rsidRDefault="00C5485C" w:rsidP="00C5485C">
      <w:pPr>
        <w:pStyle w:val="Web"/>
        <w:shd w:val="clear" w:color="auto" w:fill="FFFFFF"/>
        <w:snapToGrid w:val="0"/>
        <w:spacing w:before="0" w:beforeAutospacing="0" w:after="0" w:afterAutospacing="0"/>
        <w:jc w:val="right"/>
        <w:rPr>
          <w:rFonts w:ascii="Times New Roman" w:eastAsia="標楷體" w:hAnsi="Times New Roman" w:cs="Times New Roman"/>
          <w:color w:val="333333"/>
          <w:sz w:val="28"/>
          <w:szCs w:val="28"/>
        </w:rPr>
      </w:pPr>
    </w:p>
    <w:p w:rsidR="0063785A" w:rsidRDefault="00141185" w:rsidP="00C5485C">
      <w:pPr>
        <w:pStyle w:val="Web"/>
        <w:shd w:val="clear" w:color="auto" w:fill="FFFFFF"/>
        <w:snapToGrid w:val="0"/>
        <w:spacing w:before="0" w:beforeAutospacing="0" w:after="0" w:afterAutospacing="0"/>
        <w:jc w:val="right"/>
        <w:rPr>
          <w:rFonts w:ascii="Times New Roman" w:eastAsia="標楷體" w:hAnsi="Times New Roman" w:cs="Times New Roman"/>
          <w:color w:val="333333"/>
        </w:rPr>
      </w:pPr>
      <w:r w:rsidRPr="002425E1">
        <w:rPr>
          <w:rFonts w:ascii="Times New Roman" w:eastAsia="標楷體" w:hAnsi="Times New Roman" w:cs="Times New Roman"/>
          <w:color w:val="333333"/>
          <w:sz w:val="28"/>
          <w:szCs w:val="28"/>
        </w:rPr>
        <w:t>系主任</w:t>
      </w:r>
      <w:r w:rsidRPr="002425E1">
        <w:rPr>
          <w:rFonts w:ascii="Times New Roman" w:eastAsia="標楷體" w:hAnsi="Times New Roman" w:cs="Times New Roman"/>
          <w:color w:val="333333"/>
          <w:sz w:val="28"/>
          <w:szCs w:val="28"/>
        </w:rPr>
        <w:t xml:space="preserve"> </w:t>
      </w:r>
      <w:r w:rsidR="00F43DBD">
        <w:rPr>
          <w:rFonts w:ascii="Times New Roman" w:eastAsia="標楷體" w:hAnsi="Times New Roman" w:cs="Times New Roman" w:hint="eastAsia"/>
          <w:color w:val="333333"/>
          <w:sz w:val="28"/>
          <w:szCs w:val="28"/>
        </w:rPr>
        <w:t>林鴻儒</w:t>
      </w:r>
      <w:r w:rsidR="00C5485C">
        <w:rPr>
          <w:rFonts w:ascii="Times New Roman" w:eastAsia="標楷體" w:hAnsi="Times New Roman" w:cs="Times New Roman" w:hint="eastAsia"/>
          <w:color w:val="333333"/>
          <w:sz w:val="28"/>
          <w:szCs w:val="28"/>
        </w:rPr>
        <w:t xml:space="preserve"> </w:t>
      </w:r>
      <w:r w:rsidRPr="002425E1">
        <w:rPr>
          <w:rFonts w:ascii="Times New Roman" w:eastAsia="標楷體" w:hAnsi="Times New Roman" w:cs="Times New Roman"/>
          <w:color w:val="333333"/>
          <w:sz w:val="28"/>
          <w:szCs w:val="28"/>
        </w:rPr>
        <w:t>敬啟</w:t>
      </w:r>
    </w:p>
    <w:p w:rsidR="00C5485C" w:rsidRDefault="00C5485C" w:rsidP="00C5485C">
      <w:pPr>
        <w:pStyle w:val="Web"/>
        <w:shd w:val="clear" w:color="auto" w:fill="FFFFFF"/>
        <w:snapToGrid w:val="0"/>
        <w:spacing w:before="0" w:beforeAutospacing="0" w:after="0" w:afterAutospacing="0"/>
        <w:jc w:val="right"/>
        <w:rPr>
          <w:rFonts w:ascii="Times New Roman" w:eastAsia="標楷體" w:hAnsi="Times New Roman"/>
          <w:color w:val="333333"/>
          <w:sz w:val="28"/>
          <w:szCs w:val="28"/>
        </w:rPr>
      </w:pPr>
    </w:p>
    <w:p w:rsidR="00FA1072" w:rsidRDefault="00141185" w:rsidP="00C5485C">
      <w:pPr>
        <w:pStyle w:val="Web"/>
        <w:shd w:val="clear" w:color="auto" w:fill="FFFFFF"/>
        <w:snapToGrid w:val="0"/>
        <w:spacing w:before="0" w:beforeAutospacing="0" w:after="0" w:afterAutospacing="0"/>
        <w:jc w:val="right"/>
        <w:rPr>
          <w:rFonts w:ascii="Times New Roman" w:eastAsia="標楷體" w:hAnsi="Times New Roman"/>
        </w:rPr>
      </w:pPr>
      <w:r w:rsidRPr="002425E1">
        <w:rPr>
          <w:rFonts w:ascii="Times New Roman" w:eastAsia="標楷體" w:hAnsi="Times New Roman"/>
          <w:color w:val="333333"/>
          <w:sz w:val="28"/>
          <w:szCs w:val="28"/>
        </w:rPr>
        <w:t>201</w:t>
      </w:r>
      <w:r w:rsidR="007D5B5D" w:rsidRPr="002425E1">
        <w:rPr>
          <w:rFonts w:ascii="Times New Roman" w:eastAsia="標楷體" w:hAnsi="Times New Roman" w:hint="eastAsia"/>
          <w:color w:val="333333"/>
          <w:sz w:val="28"/>
          <w:szCs w:val="28"/>
        </w:rPr>
        <w:t>8</w:t>
      </w:r>
      <w:r w:rsidRPr="002425E1">
        <w:rPr>
          <w:rFonts w:ascii="Times New Roman" w:eastAsia="標楷體" w:hAnsi="Times New Roman"/>
          <w:color w:val="333333"/>
          <w:sz w:val="28"/>
          <w:szCs w:val="28"/>
        </w:rPr>
        <w:t>年</w:t>
      </w:r>
      <w:r w:rsidR="0063785A">
        <w:rPr>
          <w:rFonts w:ascii="Times New Roman" w:eastAsia="標楷體" w:hAnsi="Times New Roman" w:hint="eastAsia"/>
          <w:color w:val="333333"/>
          <w:sz w:val="28"/>
          <w:szCs w:val="28"/>
        </w:rPr>
        <w:t>8</w:t>
      </w:r>
      <w:r w:rsidRPr="002425E1">
        <w:rPr>
          <w:rFonts w:ascii="Times New Roman" w:eastAsia="標楷體" w:hAnsi="Times New Roman"/>
          <w:color w:val="333333"/>
          <w:sz w:val="28"/>
          <w:szCs w:val="28"/>
        </w:rPr>
        <w:t>月</w:t>
      </w:r>
      <w:r w:rsidR="0063785A">
        <w:rPr>
          <w:rFonts w:ascii="Times New Roman" w:eastAsia="標楷體" w:hAnsi="Times New Roman" w:hint="eastAsia"/>
          <w:color w:val="333333"/>
          <w:sz w:val="28"/>
          <w:szCs w:val="28"/>
        </w:rPr>
        <w:t>30</w:t>
      </w:r>
      <w:r w:rsidRPr="002425E1">
        <w:rPr>
          <w:rFonts w:ascii="Times New Roman" w:eastAsia="標楷體" w:hAnsi="Times New Roman"/>
          <w:color w:val="333333"/>
          <w:sz w:val="28"/>
          <w:szCs w:val="28"/>
        </w:rPr>
        <w:t>日</w:t>
      </w:r>
    </w:p>
    <w:p w:rsidR="003A64C7" w:rsidRPr="00FA1072" w:rsidRDefault="00FA1072" w:rsidP="00517357">
      <w:pPr>
        <w:pStyle w:val="a3"/>
        <w:adjustRightInd w:val="0"/>
        <w:snapToGrid w:val="0"/>
        <w:spacing w:line="240" w:lineRule="auto"/>
        <w:ind w:leftChars="-1" w:left="-2" w:right="204"/>
        <w:jc w:val="center"/>
        <w:rPr>
          <w:rFonts w:ascii="Times New Roman" w:eastAsia="標楷體" w:hAnsi="Times New Roman"/>
          <w:szCs w:val="24"/>
        </w:rPr>
      </w:pPr>
      <w:r>
        <w:rPr>
          <w:rFonts w:ascii="Times New Roman" w:eastAsia="標楷體" w:hAnsi="Times New Roman"/>
          <w:szCs w:val="24"/>
        </w:rPr>
        <w:br w:type="page"/>
      </w:r>
      <w:r w:rsidR="003A64C7">
        <w:rPr>
          <w:rFonts w:ascii="Times New Roman" w:eastAsia="標楷體" w:hAnsi="Times New Roman"/>
          <w:b/>
          <w:bCs/>
          <w:sz w:val="32"/>
          <w:szCs w:val="32"/>
        </w:rPr>
        <w:lastRenderedPageBreak/>
        <w:t>201</w:t>
      </w:r>
      <w:r w:rsidR="007D5B5D">
        <w:rPr>
          <w:rFonts w:ascii="Times New Roman" w:eastAsia="標楷體" w:hAnsi="Times New Roman" w:hint="eastAsia"/>
          <w:b/>
          <w:bCs/>
          <w:sz w:val="32"/>
          <w:szCs w:val="32"/>
        </w:rPr>
        <w:t>9</w:t>
      </w:r>
      <w:r w:rsidR="003A64C7">
        <w:rPr>
          <w:rFonts w:ascii="Times New Roman" w:eastAsia="標楷體" w:hAnsi="Times New Roman"/>
          <w:b/>
          <w:bCs/>
          <w:sz w:val="32"/>
          <w:szCs w:val="32"/>
        </w:rPr>
        <w:t>中華民國高分子學會年會</w:t>
      </w:r>
    </w:p>
    <w:p w:rsidR="003A64C7" w:rsidRDefault="00517357" w:rsidP="00517357">
      <w:pPr>
        <w:tabs>
          <w:tab w:val="left" w:pos="0"/>
        </w:tabs>
        <w:spacing w:line="240" w:lineRule="auto"/>
        <w:jc w:val="center"/>
        <w:rPr>
          <w:rFonts w:ascii="Times New Roman" w:eastAsia="標楷體" w:hAnsi="Times New Roman"/>
          <w:b/>
          <w:sz w:val="32"/>
          <w:szCs w:val="32"/>
        </w:rPr>
      </w:pPr>
      <w:r>
        <w:rPr>
          <w:rFonts w:ascii="Times New Roman" w:eastAsia="標楷體" w:hAnsi="Times New Roman" w:hint="eastAsia"/>
          <w:b/>
          <w:sz w:val="32"/>
          <w:szCs w:val="32"/>
        </w:rPr>
        <w:t>第</w:t>
      </w:r>
      <w:r w:rsidR="00352AC1">
        <w:rPr>
          <w:rFonts w:ascii="Times New Roman" w:eastAsia="標楷體" w:hAnsi="Times New Roman" w:hint="eastAsia"/>
          <w:b/>
          <w:sz w:val="32"/>
          <w:szCs w:val="32"/>
        </w:rPr>
        <w:t>42</w:t>
      </w:r>
      <w:r w:rsidR="00352AC1">
        <w:rPr>
          <w:rFonts w:ascii="Times New Roman" w:eastAsia="標楷體" w:hAnsi="Times New Roman" w:hint="eastAsia"/>
          <w:b/>
          <w:sz w:val="32"/>
          <w:szCs w:val="32"/>
        </w:rPr>
        <w:t>屆</w:t>
      </w:r>
      <w:r w:rsidR="003A64C7">
        <w:rPr>
          <w:rFonts w:ascii="Times New Roman" w:eastAsia="標楷體" w:hAnsi="Times New Roman"/>
          <w:b/>
          <w:sz w:val="32"/>
          <w:szCs w:val="32"/>
        </w:rPr>
        <w:t>高分子學術研討會</w:t>
      </w:r>
      <w:r w:rsidR="00D41042">
        <w:rPr>
          <w:rFonts w:ascii="Times New Roman" w:eastAsia="標楷體" w:hAnsi="Times New Roman" w:hint="eastAsia"/>
          <w:b/>
          <w:sz w:val="32"/>
          <w:szCs w:val="32"/>
        </w:rPr>
        <w:t>、</w:t>
      </w:r>
      <w:r w:rsidR="00F43DBD">
        <w:rPr>
          <w:rFonts w:ascii="Times New Roman" w:eastAsia="標楷體" w:hAnsi="Times New Roman" w:hint="eastAsia"/>
          <w:b/>
          <w:sz w:val="32"/>
          <w:szCs w:val="32"/>
        </w:rPr>
        <w:t>107</w:t>
      </w:r>
      <w:r w:rsidR="00F43DBD">
        <w:rPr>
          <w:rFonts w:ascii="Times New Roman" w:eastAsia="標楷體" w:hAnsi="Times New Roman" w:hint="eastAsia"/>
          <w:b/>
          <w:sz w:val="32"/>
          <w:szCs w:val="32"/>
        </w:rPr>
        <w:t>年度</w:t>
      </w:r>
      <w:r w:rsidR="003A64C7">
        <w:rPr>
          <w:rFonts w:ascii="Times New Roman" w:eastAsia="標楷體" w:hAnsi="Times New Roman"/>
          <w:b/>
          <w:sz w:val="32"/>
          <w:szCs w:val="32"/>
        </w:rPr>
        <w:t>科技部高分子學門成果發表會</w:t>
      </w:r>
    </w:p>
    <w:p w:rsidR="003A64C7" w:rsidRDefault="00D41042" w:rsidP="00517357">
      <w:pPr>
        <w:pStyle w:val="a3"/>
        <w:adjustRightInd w:val="0"/>
        <w:snapToGrid w:val="0"/>
        <w:spacing w:line="240" w:lineRule="auto"/>
        <w:ind w:leftChars="0" w:left="873" w:right="68"/>
        <w:jc w:val="center"/>
        <w:rPr>
          <w:rFonts w:ascii="Times New Roman" w:eastAsia="標楷體" w:hAnsi="Times New Roman"/>
          <w:sz w:val="32"/>
          <w:szCs w:val="32"/>
        </w:rPr>
      </w:pPr>
      <w:r>
        <w:rPr>
          <w:rFonts w:ascii="Times New Roman" w:eastAsia="標楷體" w:hAnsi="Times New Roman"/>
          <w:b/>
          <w:sz w:val="32"/>
          <w:szCs w:val="32"/>
        </w:rPr>
        <w:t>暨</w:t>
      </w:r>
      <w:r w:rsidR="003A64C7">
        <w:rPr>
          <w:rStyle w:val="af1"/>
          <w:rFonts w:ascii="Times New Roman" w:eastAsia="標楷體" w:hAnsi="Times New Roman"/>
          <w:sz w:val="32"/>
          <w:szCs w:val="32"/>
        </w:rPr>
        <w:t>前瞻高分子科學與技術國際研討會</w:t>
      </w:r>
    </w:p>
    <w:p w:rsidR="003A64C7" w:rsidRDefault="003A64C7" w:rsidP="00517357">
      <w:pPr>
        <w:pStyle w:val="a3"/>
        <w:adjustRightInd w:val="0"/>
        <w:snapToGrid w:val="0"/>
        <w:spacing w:line="240" w:lineRule="auto"/>
        <w:ind w:leftChars="0" w:left="873" w:right="68"/>
        <w:jc w:val="center"/>
        <w:rPr>
          <w:rFonts w:ascii="Times New Roman" w:eastAsia="標楷體" w:hAnsi="Times New Roman"/>
          <w:sz w:val="28"/>
          <w:szCs w:val="28"/>
        </w:rPr>
      </w:pPr>
      <w:r>
        <w:rPr>
          <w:rFonts w:ascii="Times New Roman" w:eastAsia="標楷體" w:hAnsi="Times New Roman"/>
          <w:sz w:val="28"/>
          <w:szCs w:val="28"/>
        </w:rPr>
        <w:t>201</w:t>
      </w:r>
      <w:r w:rsidR="007D5B5D">
        <w:rPr>
          <w:rFonts w:ascii="Times New Roman" w:eastAsia="標楷體" w:hAnsi="Times New Roman" w:hint="eastAsia"/>
          <w:sz w:val="28"/>
          <w:szCs w:val="28"/>
        </w:rPr>
        <w:t>9</w:t>
      </w:r>
      <w:r>
        <w:rPr>
          <w:rFonts w:ascii="Times New Roman" w:eastAsia="標楷體" w:hAnsi="Times New Roman"/>
          <w:sz w:val="28"/>
          <w:szCs w:val="28"/>
        </w:rPr>
        <w:t xml:space="preserve"> Annual Meeting of the Polymer Society and International Conference on Advanced Polymer Science and Technology</w:t>
      </w:r>
    </w:p>
    <w:p w:rsidR="003A64C7" w:rsidRDefault="003A64C7">
      <w:pPr>
        <w:snapToGrid w:val="0"/>
        <w:spacing w:beforeLines="50" w:before="180" w:line="400" w:lineRule="exact"/>
        <w:ind w:right="113"/>
        <w:jc w:val="center"/>
        <w:rPr>
          <w:rFonts w:ascii="標楷體" w:eastAsia="標楷體" w:hAnsi="標楷體"/>
          <w:b/>
          <w:sz w:val="36"/>
          <w:szCs w:val="36"/>
          <w:u w:val="single"/>
        </w:rPr>
      </w:pPr>
      <w:r>
        <w:rPr>
          <w:rFonts w:ascii="標楷體" w:eastAsia="標楷體" w:hAnsi="標楷體"/>
          <w:b/>
          <w:sz w:val="36"/>
          <w:szCs w:val="36"/>
          <w:u w:val="single"/>
        </w:rPr>
        <w:t>研討會廣告、參展、贊助回函</w:t>
      </w:r>
    </w:p>
    <w:p w:rsidR="003A64C7" w:rsidRDefault="003A64C7">
      <w:pPr>
        <w:snapToGrid w:val="0"/>
        <w:spacing w:line="400" w:lineRule="exact"/>
        <w:ind w:right="113"/>
        <w:rPr>
          <w:rFonts w:ascii="Times New Roman" w:eastAsia="標楷體" w:hAnsi="Times New Roman"/>
          <w:szCs w:val="24"/>
        </w:rPr>
      </w:pPr>
    </w:p>
    <w:p w:rsidR="000644B6" w:rsidRDefault="003A64C7" w:rsidP="001879C0">
      <w:pPr>
        <w:snapToGrid w:val="0"/>
        <w:spacing w:line="400" w:lineRule="exact"/>
        <w:ind w:right="113"/>
        <w:outlineLvl w:val="0"/>
        <w:rPr>
          <w:rFonts w:ascii="Times New Roman" w:eastAsia="標楷體" w:hAnsi="Times New Roman"/>
          <w:szCs w:val="24"/>
        </w:rPr>
      </w:pPr>
      <w:r>
        <w:rPr>
          <w:rFonts w:ascii="Times New Roman" w:eastAsia="標楷體" w:hAnsi="Times New Roman"/>
          <w:szCs w:val="24"/>
        </w:rPr>
        <w:t>To</w:t>
      </w:r>
      <w:r>
        <w:rPr>
          <w:rFonts w:ascii="Times New Roman" w:eastAsia="標楷體" w:hAnsi="Times New Roman"/>
          <w:szCs w:val="24"/>
        </w:rPr>
        <w:t>：</w:t>
      </w:r>
      <w:r w:rsidR="007D5B5D">
        <w:rPr>
          <w:rFonts w:ascii="標楷體" w:eastAsia="標楷體" w:hAnsi="標楷體" w:hint="eastAsia"/>
          <w:color w:val="333333"/>
        </w:rPr>
        <w:t>南臺</w:t>
      </w:r>
      <w:r w:rsidR="000644B6" w:rsidRPr="000644B6">
        <w:rPr>
          <w:rFonts w:ascii="標楷體" w:eastAsia="標楷體" w:hAnsi="標楷體"/>
          <w:color w:val="333333"/>
        </w:rPr>
        <w:t>科技大學</w:t>
      </w:r>
      <w:r w:rsidR="007D5B5D">
        <w:rPr>
          <w:rFonts w:ascii="標楷體" w:eastAsia="標楷體" w:hAnsi="標楷體" w:hint="eastAsia"/>
          <w:color w:val="333333"/>
        </w:rPr>
        <w:t>化</w:t>
      </w:r>
      <w:r w:rsidR="000644B6" w:rsidRPr="000644B6">
        <w:rPr>
          <w:rFonts w:ascii="標楷體" w:eastAsia="標楷體" w:hAnsi="標楷體"/>
          <w:color w:val="333333"/>
        </w:rPr>
        <w:t>學</w:t>
      </w:r>
      <w:r w:rsidR="007D5B5D">
        <w:rPr>
          <w:rFonts w:ascii="標楷體" w:eastAsia="標楷體" w:hAnsi="標楷體" w:hint="eastAsia"/>
          <w:color w:val="333333"/>
        </w:rPr>
        <w:t>工程</w:t>
      </w:r>
      <w:r w:rsidR="000644B6" w:rsidRPr="000644B6">
        <w:rPr>
          <w:rFonts w:ascii="標楷體" w:eastAsia="標楷體" w:hAnsi="標楷體"/>
          <w:color w:val="333333"/>
        </w:rPr>
        <w:t>與</w:t>
      </w:r>
      <w:r w:rsidR="007D5B5D">
        <w:rPr>
          <w:rFonts w:ascii="標楷體" w:eastAsia="標楷體" w:hAnsi="標楷體" w:hint="eastAsia"/>
          <w:color w:val="333333"/>
        </w:rPr>
        <w:t>材料</w:t>
      </w:r>
      <w:r w:rsidR="000644B6" w:rsidRPr="000644B6">
        <w:rPr>
          <w:rFonts w:ascii="標楷體" w:eastAsia="標楷體" w:hAnsi="標楷體"/>
          <w:color w:val="333333"/>
        </w:rPr>
        <w:t>工程系</w:t>
      </w:r>
      <w:r w:rsidRPr="000644B6">
        <w:rPr>
          <w:rFonts w:ascii="標楷體" w:eastAsia="標楷體" w:hAnsi="標楷體"/>
          <w:szCs w:val="24"/>
        </w:rPr>
        <w:t>大會籌備處</w:t>
      </w:r>
      <w:r w:rsidR="002417D2">
        <w:rPr>
          <w:rFonts w:ascii="標楷體" w:eastAsia="標楷體" w:hAnsi="標楷體" w:hint="eastAsia"/>
          <w:szCs w:val="24"/>
        </w:rPr>
        <w:t xml:space="preserve"> </w:t>
      </w:r>
      <w:r w:rsidR="002417D2">
        <w:rPr>
          <w:rFonts w:ascii="標楷體" w:eastAsia="標楷體" w:hAnsi="標楷體"/>
          <w:szCs w:val="24"/>
        </w:rPr>
        <w:t>–</w:t>
      </w:r>
      <w:r w:rsidRPr="000644B6">
        <w:rPr>
          <w:rFonts w:ascii="標楷體" w:eastAsia="標楷體" w:hAnsi="標楷體"/>
          <w:szCs w:val="24"/>
        </w:rPr>
        <w:t xml:space="preserve"> </w:t>
      </w:r>
      <w:r w:rsidR="002417D2">
        <w:rPr>
          <w:rFonts w:ascii="標楷體" w:eastAsia="標楷體" w:hAnsi="標楷體" w:hint="eastAsia"/>
          <w:szCs w:val="24"/>
        </w:rPr>
        <w:t>柳印隆</w:t>
      </w:r>
      <w:r w:rsidR="007D5B5D" w:rsidRPr="007D5B5D">
        <w:rPr>
          <w:rFonts w:ascii="標楷體" w:eastAsia="標楷體" w:hAnsi="標楷體"/>
          <w:szCs w:val="24"/>
        </w:rPr>
        <w:t xml:space="preserve"> </w:t>
      </w:r>
      <w:r w:rsidR="002417D2">
        <w:rPr>
          <w:rFonts w:ascii="標楷體" w:eastAsia="標楷體" w:hAnsi="標楷體" w:hint="eastAsia"/>
          <w:szCs w:val="24"/>
        </w:rPr>
        <w:t>先生</w:t>
      </w:r>
      <w:r>
        <w:rPr>
          <w:rFonts w:ascii="Times New Roman" w:eastAsia="標楷體" w:hAnsi="Times New Roman"/>
          <w:szCs w:val="24"/>
        </w:rPr>
        <w:tab/>
      </w:r>
    </w:p>
    <w:p w:rsidR="000644B6" w:rsidRDefault="003A64C7" w:rsidP="000644B6">
      <w:pPr>
        <w:snapToGrid w:val="0"/>
        <w:spacing w:line="400" w:lineRule="exact"/>
        <w:ind w:right="113"/>
        <w:rPr>
          <w:rFonts w:ascii="Times New Roman" w:eastAsia="標楷體" w:hAnsi="Times New Roman"/>
          <w:szCs w:val="24"/>
        </w:rPr>
      </w:pPr>
      <w:r>
        <w:rPr>
          <w:rFonts w:ascii="Times New Roman" w:eastAsia="標楷體" w:hAnsi="Times New Roman"/>
          <w:szCs w:val="24"/>
        </w:rPr>
        <w:t>Fax</w:t>
      </w:r>
      <w:r>
        <w:rPr>
          <w:rFonts w:ascii="Times New Roman" w:eastAsia="標楷體" w:hAnsi="Times New Roman"/>
          <w:szCs w:val="24"/>
        </w:rPr>
        <w:t>：</w:t>
      </w:r>
      <w:r>
        <w:rPr>
          <w:rFonts w:ascii="Times New Roman" w:eastAsia="標楷體" w:hAnsi="Times New Roman"/>
          <w:szCs w:val="24"/>
        </w:rPr>
        <w:t>0</w:t>
      </w:r>
      <w:r w:rsidR="007D5B5D">
        <w:rPr>
          <w:rFonts w:ascii="Times New Roman" w:eastAsia="標楷體" w:hAnsi="Times New Roman" w:hint="eastAsia"/>
          <w:szCs w:val="24"/>
        </w:rPr>
        <w:t>6</w:t>
      </w:r>
      <w:r>
        <w:rPr>
          <w:rFonts w:ascii="Times New Roman" w:eastAsia="標楷體" w:hAnsi="Times New Roman"/>
          <w:szCs w:val="24"/>
        </w:rPr>
        <w:t>-</w:t>
      </w:r>
      <w:r w:rsidR="00141185">
        <w:rPr>
          <w:rFonts w:ascii="Times New Roman" w:eastAsia="標楷體" w:hAnsi="Times New Roman"/>
          <w:szCs w:val="24"/>
        </w:rPr>
        <w:t>2</w:t>
      </w:r>
      <w:r w:rsidR="007D5B5D">
        <w:rPr>
          <w:rFonts w:ascii="Times New Roman" w:eastAsia="標楷體" w:hAnsi="Times New Roman" w:hint="eastAsia"/>
          <w:szCs w:val="24"/>
        </w:rPr>
        <w:t>425741</w:t>
      </w:r>
      <w:r>
        <w:rPr>
          <w:rFonts w:ascii="Times New Roman" w:eastAsia="標楷體" w:hAnsi="Times New Roman"/>
          <w:szCs w:val="24"/>
        </w:rPr>
        <w:t xml:space="preserve"> </w:t>
      </w:r>
      <w:r w:rsidR="000644B6">
        <w:rPr>
          <w:rFonts w:ascii="Times New Roman" w:eastAsia="標楷體" w:hAnsi="Times New Roman" w:hint="eastAsia"/>
          <w:szCs w:val="24"/>
        </w:rPr>
        <w:t xml:space="preserve">  </w:t>
      </w:r>
      <w:r>
        <w:rPr>
          <w:rFonts w:ascii="Times New Roman" w:eastAsia="標楷體" w:hAnsi="Times New Roman"/>
          <w:szCs w:val="24"/>
        </w:rPr>
        <w:t>Tel</w:t>
      </w:r>
      <w:r>
        <w:rPr>
          <w:rFonts w:ascii="Times New Roman" w:eastAsia="標楷體" w:hAnsi="Times New Roman"/>
          <w:szCs w:val="24"/>
        </w:rPr>
        <w:t>：</w:t>
      </w:r>
      <w:r>
        <w:rPr>
          <w:rFonts w:ascii="Times New Roman" w:eastAsia="標楷體" w:hAnsi="Times New Roman" w:hint="eastAsia"/>
          <w:szCs w:val="24"/>
        </w:rPr>
        <w:t>0</w:t>
      </w:r>
      <w:r w:rsidR="002A406F">
        <w:rPr>
          <w:rFonts w:ascii="Times New Roman" w:eastAsia="標楷體" w:hAnsi="Times New Roman" w:hint="eastAsia"/>
          <w:szCs w:val="24"/>
        </w:rPr>
        <w:t>6-2533131</w:t>
      </w:r>
      <w:r w:rsidR="00141185">
        <w:rPr>
          <w:rFonts w:ascii="Times New Roman" w:eastAsia="標楷體" w:hAnsi="Times New Roman"/>
          <w:szCs w:val="24"/>
        </w:rPr>
        <w:t xml:space="preserve"> ext </w:t>
      </w:r>
      <w:r w:rsidR="005960A2">
        <w:rPr>
          <w:rFonts w:ascii="Times New Roman" w:eastAsia="標楷體" w:hAnsi="Times New Roman"/>
          <w:szCs w:val="24"/>
        </w:rPr>
        <w:t>370</w:t>
      </w:r>
      <w:r w:rsidR="00BA767E">
        <w:rPr>
          <w:rFonts w:ascii="Times New Roman" w:eastAsia="標楷體" w:hAnsi="Times New Roman"/>
          <w:szCs w:val="24"/>
        </w:rPr>
        <w:t>1</w:t>
      </w:r>
      <w:r w:rsidR="005960A2">
        <w:rPr>
          <w:rFonts w:ascii="Times New Roman" w:eastAsia="標楷體" w:hAnsi="Times New Roman" w:hint="eastAsia"/>
          <w:szCs w:val="24"/>
        </w:rPr>
        <w:t>或</w:t>
      </w:r>
      <w:r w:rsidR="005960A2">
        <w:rPr>
          <w:rFonts w:ascii="Times New Roman" w:eastAsia="標楷體" w:hAnsi="Times New Roman" w:hint="eastAsia"/>
          <w:szCs w:val="24"/>
        </w:rPr>
        <w:t>370</w:t>
      </w:r>
      <w:r w:rsidR="00BA767E">
        <w:rPr>
          <w:rFonts w:ascii="Times New Roman" w:eastAsia="標楷體" w:hAnsi="Times New Roman"/>
          <w:szCs w:val="24"/>
        </w:rPr>
        <w:t>2</w:t>
      </w:r>
      <w:r w:rsidR="00141185">
        <w:rPr>
          <w:rFonts w:ascii="Times New Roman" w:eastAsia="標楷體" w:hAnsi="Times New Roman"/>
          <w:szCs w:val="24"/>
        </w:rPr>
        <w:t xml:space="preserve"> </w:t>
      </w:r>
      <w:r>
        <w:rPr>
          <w:rFonts w:ascii="Times New Roman" w:eastAsia="標楷體" w:hAnsi="Times New Roman"/>
          <w:szCs w:val="24"/>
        </w:rPr>
        <w:t xml:space="preserve">       </w:t>
      </w:r>
    </w:p>
    <w:p w:rsidR="003A64C7" w:rsidRPr="002A406F" w:rsidRDefault="003A64C7" w:rsidP="001879C0">
      <w:pPr>
        <w:snapToGrid w:val="0"/>
        <w:spacing w:line="400" w:lineRule="exact"/>
        <w:ind w:right="113"/>
        <w:outlineLvl w:val="0"/>
        <w:rPr>
          <w:rFonts w:ascii="Times New Roman" w:eastAsia="標楷體" w:hAnsi="Times New Roman"/>
          <w:szCs w:val="24"/>
          <w:u w:val="single"/>
        </w:rPr>
      </w:pPr>
      <w:r>
        <w:rPr>
          <w:rFonts w:ascii="Times New Roman" w:eastAsia="標楷體" w:hAnsi="Times New Roman"/>
          <w:szCs w:val="24"/>
        </w:rPr>
        <w:t>E-mail</w:t>
      </w:r>
      <w:r>
        <w:rPr>
          <w:rFonts w:ascii="Times New Roman" w:eastAsia="標楷體" w:hAnsi="Times New Roman"/>
          <w:szCs w:val="24"/>
        </w:rPr>
        <w:t>：</w:t>
      </w:r>
      <w:r w:rsidR="002417D2" w:rsidRPr="002417D2">
        <w:rPr>
          <w:rFonts w:ascii="Times New Roman" w:eastAsia="標楷體" w:hAnsi="Times New Roman"/>
          <w:szCs w:val="24"/>
        </w:rPr>
        <w:t>dept_chem@stust.edu.tw</w:t>
      </w:r>
    </w:p>
    <w:p w:rsidR="003A64C7" w:rsidRDefault="003A64C7">
      <w:pPr>
        <w:snapToGrid w:val="0"/>
        <w:spacing w:beforeLines="50" w:before="180" w:line="400" w:lineRule="exact"/>
        <w:ind w:right="113"/>
        <w:rPr>
          <w:rFonts w:ascii="Times New Roman" w:eastAsia="標楷體" w:hAnsi="Times New Roman"/>
          <w:szCs w:val="24"/>
        </w:rPr>
      </w:pPr>
      <w:r>
        <w:rPr>
          <w:rFonts w:ascii="Times New Roman" w:eastAsia="標楷體" w:hAnsi="Times New Roman"/>
          <w:b/>
          <w:bCs/>
          <w:spacing w:val="24"/>
          <w:kern w:val="0"/>
          <w:szCs w:val="24"/>
        </w:rPr>
        <w:t>廣告：</w:t>
      </w:r>
      <w:r>
        <w:rPr>
          <w:rFonts w:ascii="Times New Roman" w:eastAsia="標楷體" w:hAnsi="Times New Roman"/>
          <w:szCs w:val="24"/>
        </w:rPr>
        <w:t>請將本表廣告欄中勾選妥後，於</w:t>
      </w:r>
      <w:r w:rsidR="00BA767E">
        <w:rPr>
          <w:rFonts w:ascii="Times New Roman" w:eastAsia="標楷體" w:hAnsi="Times New Roman"/>
          <w:szCs w:val="24"/>
        </w:rPr>
        <w:t>2018</w:t>
      </w:r>
      <w:r>
        <w:rPr>
          <w:rFonts w:ascii="Times New Roman" w:eastAsia="標楷體" w:hAnsi="Times New Roman"/>
          <w:szCs w:val="24"/>
        </w:rPr>
        <w:t>年</w:t>
      </w:r>
      <w:r>
        <w:rPr>
          <w:rFonts w:ascii="Times New Roman" w:eastAsia="標楷體" w:hAnsi="Times New Roman"/>
          <w:szCs w:val="24"/>
        </w:rPr>
        <w:t>12</w:t>
      </w:r>
      <w:r>
        <w:rPr>
          <w:rFonts w:ascii="Times New Roman" w:eastAsia="標楷體" w:hAnsi="Times New Roman"/>
          <w:bCs/>
          <w:szCs w:val="24"/>
        </w:rPr>
        <w:t>月</w:t>
      </w:r>
      <w:r w:rsidR="009D66C8" w:rsidRPr="009D66C8">
        <w:rPr>
          <w:rFonts w:ascii="Times New Roman" w:eastAsia="標楷體" w:hAnsi="Times New Roman" w:hint="eastAsia"/>
          <w:bCs/>
          <w:strike/>
          <w:szCs w:val="24"/>
        </w:rPr>
        <w:t>15</w:t>
      </w:r>
      <w:r w:rsidR="009D66C8">
        <w:rPr>
          <w:rFonts w:ascii="Times New Roman" w:eastAsia="標楷體" w:hAnsi="Times New Roman" w:hint="eastAsia"/>
          <w:bCs/>
          <w:szCs w:val="24"/>
        </w:rPr>
        <w:t xml:space="preserve"> </w:t>
      </w:r>
      <w:r w:rsidR="009D66C8" w:rsidRPr="009D66C8">
        <w:rPr>
          <w:rFonts w:ascii="Times New Roman" w:eastAsia="標楷體" w:hAnsi="Times New Roman" w:hint="eastAsia"/>
          <w:b/>
          <w:bCs/>
          <w:color w:val="FF0000"/>
          <w:szCs w:val="24"/>
        </w:rPr>
        <w:t>31</w:t>
      </w:r>
      <w:r>
        <w:rPr>
          <w:rFonts w:ascii="Times New Roman" w:eastAsia="標楷體" w:hAnsi="Times New Roman"/>
          <w:bCs/>
          <w:szCs w:val="24"/>
        </w:rPr>
        <w:t>日</w:t>
      </w:r>
      <w:r>
        <w:rPr>
          <w:rFonts w:ascii="Times New Roman" w:eastAsia="標楷體" w:hAnsi="Times New Roman"/>
          <w:szCs w:val="24"/>
        </w:rPr>
        <w:t>前傳回。</w:t>
      </w:r>
    </w:p>
    <w:p w:rsidR="003A64C7" w:rsidRDefault="003A64C7">
      <w:pPr>
        <w:snapToGrid w:val="0"/>
        <w:spacing w:line="400" w:lineRule="exact"/>
        <w:ind w:right="113"/>
        <w:rPr>
          <w:rFonts w:ascii="Times New Roman" w:eastAsia="標楷體" w:hAnsi="Times New Roman"/>
          <w:szCs w:val="24"/>
        </w:rPr>
      </w:pPr>
      <w:r>
        <w:rPr>
          <w:rFonts w:ascii="Times New Roman" w:eastAsia="標楷體" w:hAnsi="Times New Roman"/>
          <w:b/>
          <w:bCs/>
          <w:spacing w:val="24"/>
          <w:kern w:val="0"/>
          <w:szCs w:val="24"/>
        </w:rPr>
        <w:t>參展</w:t>
      </w:r>
      <w:r>
        <w:rPr>
          <w:rFonts w:ascii="Times New Roman" w:eastAsia="標楷體" w:hAnsi="Times New Roman"/>
          <w:spacing w:val="24"/>
          <w:kern w:val="0"/>
          <w:szCs w:val="24"/>
        </w:rPr>
        <w:t>：</w:t>
      </w:r>
      <w:r>
        <w:rPr>
          <w:rFonts w:ascii="Times New Roman" w:eastAsia="標楷體" w:hAnsi="Times New Roman"/>
          <w:szCs w:val="24"/>
        </w:rPr>
        <w:t>請將本表參展欄填妥後，於</w:t>
      </w:r>
      <w:r w:rsidR="00BA767E">
        <w:rPr>
          <w:rFonts w:ascii="Times New Roman" w:eastAsia="標楷體" w:hAnsi="Times New Roman"/>
          <w:szCs w:val="24"/>
        </w:rPr>
        <w:t>2018</w:t>
      </w:r>
      <w:r>
        <w:rPr>
          <w:rFonts w:ascii="Times New Roman" w:eastAsia="標楷體" w:hAnsi="Times New Roman"/>
          <w:szCs w:val="24"/>
        </w:rPr>
        <w:t>年</w:t>
      </w:r>
      <w:r>
        <w:rPr>
          <w:rFonts w:ascii="Times New Roman" w:eastAsia="標楷體" w:hAnsi="Times New Roman"/>
          <w:szCs w:val="24"/>
        </w:rPr>
        <w:t>12</w:t>
      </w:r>
      <w:r>
        <w:rPr>
          <w:rFonts w:ascii="Times New Roman" w:eastAsia="標楷體" w:hAnsi="Times New Roman"/>
          <w:bCs/>
          <w:szCs w:val="24"/>
        </w:rPr>
        <w:t>月</w:t>
      </w:r>
      <w:r w:rsidR="009D66C8" w:rsidRPr="009D66C8">
        <w:rPr>
          <w:rFonts w:ascii="Times New Roman" w:eastAsia="標楷體" w:hAnsi="Times New Roman" w:hint="eastAsia"/>
          <w:bCs/>
          <w:strike/>
          <w:szCs w:val="24"/>
        </w:rPr>
        <w:t>15</w:t>
      </w:r>
      <w:r w:rsidR="009D66C8">
        <w:rPr>
          <w:rFonts w:ascii="Times New Roman" w:eastAsia="標楷體" w:hAnsi="Times New Roman" w:hint="eastAsia"/>
          <w:bCs/>
          <w:szCs w:val="24"/>
        </w:rPr>
        <w:t xml:space="preserve"> </w:t>
      </w:r>
      <w:r w:rsidR="009D66C8" w:rsidRPr="009D66C8">
        <w:rPr>
          <w:rFonts w:ascii="Times New Roman" w:eastAsia="標楷體" w:hAnsi="Times New Roman" w:hint="eastAsia"/>
          <w:b/>
          <w:bCs/>
          <w:color w:val="FF0000"/>
          <w:szCs w:val="24"/>
        </w:rPr>
        <w:t>31</w:t>
      </w:r>
      <w:r>
        <w:rPr>
          <w:rFonts w:ascii="Times New Roman" w:eastAsia="標楷體" w:hAnsi="Times New Roman"/>
          <w:bCs/>
          <w:szCs w:val="24"/>
        </w:rPr>
        <w:t>日</w:t>
      </w:r>
      <w:r>
        <w:rPr>
          <w:rFonts w:ascii="Times New Roman" w:eastAsia="標楷體" w:hAnsi="Times New Roman"/>
          <w:szCs w:val="24"/>
        </w:rPr>
        <w:t>前傳回。</w:t>
      </w:r>
    </w:p>
    <w:p w:rsidR="003A64C7" w:rsidRDefault="003A64C7">
      <w:pPr>
        <w:snapToGrid w:val="0"/>
        <w:spacing w:line="400" w:lineRule="exact"/>
        <w:ind w:right="113"/>
        <w:rPr>
          <w:rFonts w:ascii="Times New Roman" w:eastAsia="標楷體" w:hAnsi="Times New Roman"/>
          <w:szCs w:val="24"/>
        </w:rPr>
      </w:pPr>
      <w:r>
        <w:rPr>
          <w:rFonts w:ascii="Times New Roman" w:eastAsia="標楷體" w:hAnsi="Times New Roman"/>
          <w:b/>
          <w:bCs/>
          <w:spacing w:val="24"/>
          <w:kern w:val="0"/>
          <w:szCs w:val="24"/>
        </w:rPr>
        <w:t>贊助：</w:t>
      </w:r>
      <w:r>
        <w:rPr>
          <w:rFonts w:ascii="Times New Roman" w:eastAsia="標楷體" w:hAnsi="Times New Roman"/>
          <w:szCs w:val="24"/>
        </w:rPr>
        <w:t>請於本表贊助欄中填寫金額後，於</w:t>
      </w:r>
      <w:r w:rsidR="00BA767E">
        <w:rPr>
          <w:rFonts w:ascii="Times New Roman" w:eastAsia="標楷體" w:hAnsi="Times New Roman"/>
          <w:szCs w:val="24"/>
        </w:rPr>
        <w:t>2018</w:t>
      </w:r>
      <w:r>
        <w:rPr>
          <w:rFonts w:ascii="Times New Roman" w:eastAsia="標楷體" w:hAnsi="Times New Roman"/>
          <w:szCs w:val="24"/>
        </w:rPr>
        <w:t>年</w:t>
      </w:r>
      <w:r>
        <w:rPr>
          <w:rFonts w:ascii="Times New Roman" w:eastAsia="標楷體" w:hAnsi="Times New Roman"/>
          <w:szCs w:val="24"/>
        </w:rPr>
        <w:t>12</w:t>
      </w:r>
      <w:r>
        <w:rPr>
          <w:rFonts w:ascii="Times New Roman" w:eastAsia="標楷體" w:hAnsi="Times New Roman"/>
          <w:bCs/>
          <w:szCs w:val="24"/>
        </w:rPr>
        <w:t>月</w:t>
      </w:r>
      <w:r w:rsidR="009D66C8" w:rsidRPr="009D66C8">
        <w:rPr>
          <w:rFonts w:ascii="Times New Roman" w:eastAsia="標楷體" w:hAnsi="Times New Roman" w:hint="eastAsia"/>
          <w:bCs/>
          <w:strike/>
          <w:szCs w:val="24"/>
        </w:rPr>
        <w:t>15</w:t>
      </w:r>
      <w:r w:rsidR="009D66C8">
        <w:rPr>
          <w:rFonts w:ascii="Times New Roman" w:eastAsia="標楷體" w:hAnsi="Times New Roman" w:hint="eastAsia"/>
          <w:bCs/>
          <w:szCs w:val="24"/>
        </w:rPr>
        <w:t xml:space="preserve"> </w:t>
      </w:r>
      <w:r w:rsidR="009D66C8" w:rsidRPr="009D66C8">
        <w:rPr>
          <w:rFonts w:ascii="Times New Roman" w:eastAsia="標楷體" w:hAnsi="Times New Roman" w:hint="eastAsia"/>
          <w:b/>
          <w:bCs/>
          <w:color w:val="FF0000"/>
          <w:szCs w:val="24"/>
        </w:rPr>
        <w:t>31</w:t>
      </w:r>
      <w:r>
        <w:rPr>
          <w:rFonts w:ascii="Times New Roman" w:eastAsia="標楷體" w:hAnsi="Times New Roman"/>
          <w:bCs/>
          <w:szCs w:val="24"/>
        </w:rPr>
        <w:t>日</w:t>
      </w:r>
      <w:r>
        <w:rPr>
          <w:rFonts w:ascii="Times New Roman" w:eastAsia="標楷體" w:hAnsi="Times New Roman"/>
          <w:szCs w:val="24"/>
        </w:rPr>
        <w:t>前傳回。</w:t>
      </w:r>
    </w:p>
    <w:p w:rsidR="003A64C7" w:rsidRDefault="00365CC2">
      <w:pPr>
        <w:snapToGrid w:val="0"/>
        <w:spacing w:line="400" w:lineRule="exact"/>
        <w:ind w:right="113"/>
        <w:rPr>
          <w:rFonts w:ascii="Times New Roman" w:eastAsia="標楷體" w:hAnsi="Times New Roman"/>
          <w:spacing w:val="24"/>
          <w:kern w:val="0"/>
          <w:sz w:val="28"/>
          <w:szCs w:val="28"/>
        </w:rPr>
      </w:pPr>
      <w:r>
        <w:rPr>
          <w:rFonts w:ascii="Times New Roman" w:eastAsia="標楷體" w:hAnsi="Times New Roman"/>
          <w:noProof/>
        </w:rPr>
        <w:pict>
          <v:line id="Line 2" o:spid="_x0000_s1033" style="position:absolute;left:0;text-align:left;flip:y;z-index:1;visibility:visible;mso-wrap-distance-top:-3e-5mm;mso-wrap-distance-bottom:-3e-5mm" from="-.15pt,1.5pt" to="476.1pt,1.5pt" o:allowincell="f" strokeweight="1.5pt"/>
        </w:pict>
      </w:r>
      <w:r w:rsidR="003A64C7">
        <w:rPr>
          <w:rFonts w:ascii="Times New Roman" w:eastAsia="標楷體" w:hAnsi="Times New Roman"/>
          <w:b/>
          <w:bCs/>
          <w:spacing w:val="24"/>
          <w:kern w:val="0"/>
          <w:sz w:val="28"/>
          <w:szCs w:val="28"/>
        </w:rPr>
        <w:t>廣告</w:t>
      </w:r>
      <w:r w:rsidR="003A64C7">
        <w:rPr>
          <w:rFonts w:ascii="Times New Roman" w:eastAsia="標楷體" w:hAnsi="Times New Roman"/>
          <w:spacing w:val="24"/>
          <w:kern w:val="0"/>
          <w:sz w:val="28"/>
          <w:szCs w:val="28"/>
        </w:rPr>
        <w:t>：</w:t>
      </w:r>
    </w:p>
    <w:p w:rsidR="000644B6" w:rsidRPr="00645839" w:rsidRDefault="000644B6">
      <w:pPr>
        <w:pStyle w:val="Default"/>
        <w:spacing w:line="400" w:lineRule="exact"/>
        <w:rPr>
          <w:rFonts w:ascii="Times New Roman" w:hAnsi="Times New Roman"/>
        </w:rPr>
      </w:pPr>
      <w:r w:rsidRPr="00645839">
        <w:rPr>
          <w:rFonts w:ascii="Times New Roman" w:hAnsi="Times New Roman"/>
          <w:b/>
          <w:spacing w:val="24"/>
        </w:rPr>
        <w:t>□</w:t>
      </w:r>
      <w:r w:rsidR="00BA15B9" w:rsidRPr="00645839">
        <w:rPr>
          <w:rFonts w:ascii="Times New Roman" w:hAnsi="Times New Roman"/>
        </w:rPr>
        <w:t>彩色專輯封面內</w:t>
      </w:r>
      <w:r w:rsidRPr="00645839">
        <w:rPr>
          <w:rFonts w:ascii="Times New Roman" w:hAnsi="Times New Roman"/>
        </w:rPr>
        <w:t>頁全頁</w:t>
      </w:r>
      <w:r w:rsidRPr="00645839">
        <w:rPr>
          <w:rFonts w:ascii="Times New Roman" w:hAnsi="Times New Roman" w:hint="eastAsia"/>
        </w:rPr>
        <w:t>(</w:t>
      </w:r>
      <w:r w:rsidRPr="00645839">
        <w:rPr>
          <w:rFonts w:ascii="Times New Roman" w:hAnsi="Times New Roman"/>
        </w:rPr>
        <w:t>A4</w:t>
      </w:r>
      <w:r w:rsidRPr="00645839">
        <w:rPr>
          <w:rFonts w:ascii="Times New Roman" w:hAnsi="Times New Roman" w:hint="eastAsia"/>
        </w:rPr>
        <w:t>)</w:t>
      </w:r>
      <w:r w:rsidRPr="00645839">
        <w:rPr>
          <w:rFonts w:ascii="Times New Roman" w:hAnsi="Times New Roman"/>
        </w:rPr>
        <w:t>及網頁</w:t>
      </w:r>
      <w:r w:rsidRPr="00645839">
        <w:rPr>
          <w:rFonts w:ascii="Times New Roman" w:hAnsi="Times New Roman" w:hint="eastAsia"/>
        </w:rPr>
        <w:t>主題下</w:t>
      </w:r>
      <w:r w:rsidRPr="00645839">
        <w:rPr>
          <w:rFonts w:ascii="Times New Roman" w:hAnsi="Times New Roman"/>
        </w:rPr>
        <w:t>橫幅：新台幣</w:t>
      </w:r>
      <w:r w:rsidRPr="00645839">
        <w:rPr>
          <w:rFonts w:ascii="Times New Roman" w:hAnsi="Times New Roman"/>
        </w:rPr>
        <w:t xml:space="preserve"> </w:t>
      </w:r>
      <w:r w:rsidRPr="00645839">
        <w:rPr>
          <w:rFonts w:ascii="Times New Roman" w:hAnsi="Times New Roman" w:hint="eastAsia"/>
        </w:rPr>
        <w:t>2</w:t>
      </w:r>
      <w:r w:rsidRPr="00645839">
        <w:rPr>
          <w:rFonts w:ascii="Times New Roman" w:hAnsi="Times New Roman"/>
        </w:rPr>
        <w:t>5,000</w:t>
      </w:r>
      <w:r w:rsidRPr="00645839">
        <w:rPr>
          <w:rFonts w:ascii="Times New Roman" w:hAnsi="Times New Roman"/>
        </w:rPr>
        <w:t>元</w:t>
      </w:r>
    </w:p>
    <w:p w:rsidR="000644B6" w:rsidRPr="00645839" w:rsidRDefault="000644B6">
      <w:pPr>
        <w:pStyle w:val="Default"/>
        <w:spacing w:line="400" w:lineRule="exact"/>
        <w:rPr>
          <w:rFonts w:ascii="Times New Roman" w:hAnsi="Times New Roman"/>
          <w:b/>
          <w:spacing w:val="24"/>
        </w:rPr>
      </w:pPr>
      <w:r w:rsidRPr="00645839">
        <w:rPr>
          <w:rFonts w:ascii="Times New Roman" w:hAnsi="Times New Roman"/>
          <w:b/>
          <w:spacing w:val="24"/>
        </w:rPr>
        <w:t>□</w:t>
      </w:r>
      <w:r w:rsidRPr="00645839">
        <w:rPr>
          <w:rFonts w:ascii="Times New Roman" w:hAnsi="Times New Roman"/>
        </w:rPr>
        <w:t>彩色專輯封底</w:t>
      </w:r>
      <w:r w:rsidRPr="00645839">
        <w:rPr>
          <w:rFonts w:ascii="Times New Roman" w:hAnsi="Times New Roman" w:hint="eastAsia"/>
        </w:rPr>
        <w:t>外</w:t>
      </w:r>
      <w:r w:rsidRPr="00645839">
        <w:rPr>
          <w:rFonts w:ascii="Times New Roman" w:hAnsi="Times New Roman"/>
        </w:rPr>
        <w:t>頁全頁</w:t>
      </w:r>
      <w:r w:rsidRPr="00645839">
        <w:rPr>
          <w:rFonts w:ascii="Times New Roman" w:hAnsi="Times New Roman" w:hint="eastAsia"/>
        </w:rPr>
        <w:t>(</w:t>
      </w:r>
      <w:r w:rsidRPr="00645839">
        <w:rPr>
          <w:rFonts w:ascii="Times New Roman" w:hAnsi="Times New Roman"/>
        </w:rPr>
        <w:t>A4</w:t>
      </w:r>
      <w:r w:rsidRPr="00645839">
        <w:rPr>
          <w:rFonts w:ascii="Times New Roman" w:hAnsi="Times New Roman" w:hint="eastAsia"/>
        </w:rPr>
        <w:t>)</w:t>
      </w:r>
      <w:r w:rsidRPr="00645839">
        <w:rPr>
          <w:rFonts w:ascii="Times New Roman" w:hAnsi="Times New Roman"/>
        </w:rPr>
        <w:t>及網頁</w:t>
      </w:r>
      <w:r w:rsidRPr="00645839">
        <w:rPr>
          <w:rFonts w:ascii="Times New Roman" w:hAnsi="Times New Roman" w:hint="eastAsia"/>
        </w:rPr>
        <w:t>主題下</w:t>
      </w:r>
      <w:r w:rsidRPr="00645839">
        <w:rPr>
          <w:rFonts w:ascii="Times New Roman" w:hAnsi="Times New Roman"/>
        </w:rPr>
        <w:t>橫幅：新台幣</w:t>
      </w:r>
      <w:r w:rsidRPr="00645839">
        <w:rPr>
          <w:rFonts w:ascii="Times New Roman" w:hAnsi="Times New Roman"/>
        </w:rPr>
        <w:t xml:space="preserve"> </w:t>
      </w:r>
      <w:r w:rsidRPr="00645839">
        <w:rPr>
          <w:rFonts w:ascii="Times New Roman" w:hAnsi="Times New Roman" w:hint="eastAsia"/>
        </w:rPr>
        <w:t>2</w:t>
      </w:r>
      <w:r w:rsidRPr="00645839">
        <w:rPr>
          <w:rFonts w:ascii="Times New Roman" w:hAnsi="Times New Roman"/>
        </w:rPr>
        <w:t>5,000</w:t>
      </w:r>
      <w:r w:rsidRPr="00645839">
        <w:rPr>
          <w:rFonts w:ascii="Times New Roman" w:hAnsi="Times New Roman"/>
        </w:rPr>
        <w:t>元</w:t>
      </w:r>
    </w:p>
    <w:p w:rsidR="003A64C7" w:rsidRDefault="003A64C7">
      <w:pPr>
        <w:pStyle w:val="Default"/>
        <w:spacing w:line="400" w:lineRule="exact"/>
        <w:rPr>
          <w:rFonts w:ascii="Times New Roman" w:hAnsi="Times New Roman"/>
          <w:color w:val="auto"/>
        </w:rPr>
      </w:pPr>
      <w:r>
        <w:rPr>
          <w:rFonts w:ascii="Times New Roman" w:hAnsi="Times New Roman"/>
          <w:b/>
          <w:color w:val="auto"/>
          <w:spacing w:val="24"/>
        </w:rPr>
        <w:t>□</w:t>
      </w:r>
      <w:r>
        <w:rPr>
          <w:rFonts w:ascii="Times New Roman" w:hAnsi="Times New Roman"/>
          <w:color w:val="auto"/>
        </w:rPr>
        <w:t>彩色專輯封底內頁全頁</w:t>
      </w:r>
      <w:r w:rsidR="00066415">
        <w:rPr>
          <w:rFonts w:ascii="Times New Roman" w:hAnsi="Times New Roman" w:hint="eastAsia"/>
          <w:color w:val="auto"/>
        </w:rPr>
        <w:t>(</w:t>
      </w:r>
      <w:r w:rsidR="00066415">
        <w:rPr>
          <w:rFonts w:ascii="Times New Roman" w:hAnsi="Times New Roman"/>
          <w:color w:val="auto"/>
        </w:rPr>
        <w:t>A4</w:t>
      </w:r>
      <w:r w:rsidR="00066415">
        <w:rPr>
          <w:rFonts w:ascii="Times New Roman" w:hAnsi="Times New Roman" w:hint="eastAsia"/>
          <w:color w:val="auto"/>
        </w:rPr>
        <w:t>)</w:t>
      </w:r>
      <w:r w:rsidR="00403E41">
        <w:rPr>
          <w:rFonts w:ascii="Times New Roman" w:hAnsi="Times New Roman"/>
          <w:color w:val="auto"/>
        </w:rPr>
        <w:t>及網頁</w:t>
      </w:r>
      <w:r w:rsidR="00403E41">
        <w:rPr>
          <w:rFonts w:ascii="Times New Roman" w:hAnsi="Times New Roman" w:hint="eastAsia"/>
          <w:color w:val="auto"/>
        </w:rPr>
        <w:t>左</w:t>
      </w:r>
      <w:r>
        <w:rPr>
          <w:rFonts w:ascii="Times New Roman" w:hAnsi="Times New Roman"/>
          <w:color w:val="auto"/>
        </w:rPr>
        <w:t>側橫幅</w:t>
      </w:r>
      <w:r>
        <w:rPr>
          <w:rFonts w:ascii="Times New Roman" w:hAnsi="Times New Roman"/>
          <w:color w:val="auto"/>
        </w:rPr>
        <w:t xml:space="preserve">  </w:t>
      </w:r>
      <w:r>
        <w:rPr>
          <w:rFonts w:ascii="Times New Roman" w:hAnsi="Times New Roman"/>
          <w:color w:val="auto"/>
        </w:rPr>
        <w:t>：新台幣</w:t>
      </w:r>
      <w:r>
        <w:rPr>
          <w:rFonts w:ascii="Times New Roman" w:hAnsi="Times New Roman"/>
          <w:color w:val="auto"/>
        </w:rPr>
        <w:t xml:space="preserve"> 15,000</w:t>
      </w:r>
      <w:r>
        <w:rPr>
          <w:rFonts w:ascii="Times New Roman" w:hAnsi="Times New Roman"/>
          <w:color w:val="auto"/>
        </w:rPr>
        <w:t>元</w:t>
      </w:r>
    </w:p>
    <w:p w:rsidR="003A64C7" w:rsidRDefault="003A64C7">
      <w:pPr>
        <w:pStyle w:val="Default"/>
        <w:spacing w:line="400" w:lineRule="exact"/>
        <w:rPr>
          <w:rFonts w:ascii="Times New Roman" w:hAnsi="Times New Roman"/>
          <w:color w:val="auto"/>
        </w:rPr>
      </w:pPr>
      <w:r>
        <w:rPr>
          <w:rFonts w:ascii="Times New Roman" w:hAnsi="Times New Roman"/>
          <w:b/>
          <w:color w:val="auto"/>
          <w:spacing w:val="24"/>
        </w:rPr>
        <w:t>□</w:t>
      </w:r>
      <w:r>
        <w:rPr>
          <w:rFonts w:ascii="Times New Roman" w:hAnsi="Times New Roman"/>
          <w:color w:val="auto"/>
        </w:rPr>
        <w:t>彩色專輯內頁全頁</w:t>
      </w:r>
      <w:r w:rsidR="00066415">
        <w:rPr>
          <w:rFonts w:ascii="Times New Roman" w:hAnsi="Times New Roman" w:hint="eastAsia"/>
          <w:color w:val="auto"/>
        </w:rPr>
        <w:t>(</w:t>
      </w:r>
      <w:r w:rsidR="00066415">
        <w:rPr>
          <w:rFonts w:ascii="Times New Roman" w:hAnsi="Times New Roman"/>
          <w:color w:val="auto"/>
        </w:rPr>
        <w:t>A4</w:t>
      </w:r>
      <w:r w:rsidR="00066415">
        <w:rPr>
          <w:rFonts w:ascii="Times New Roman" w:hAnsi="Times New Roman" w:hint="eastAsia"/>
          <w:color w:val="auto"/>
        </w:rPr>
        <w:t>)</w:t>
      </w:r>
      <w:r w:rsidR="00403E41">
        <w:rPr>
          <w:rFonts w:ascii="Times New Roman" w:hAnsi="Times New Roman"/>
          <w:color w:val="auto"/>
        </w:rPr>
        <w:t>及網頁</w:t>
      </w:r>
      <w:r w:rsidR="00403E41">
        <w:rPr>
          <w:rFonts w:ascii="Times New Roman" w:hAnsi="Times New Roman" w:hint="eastAsia"/>
          <w:color w:val="auto"/>
        </w:rPr>
        <w:t>左</w:t>
      </w:r>
      <w:r>
        <w:rPr>
          <w:rFonts w:ascii="Times New Roman" w:hAnsi="Times New Roman"/>
          <w:color w:val="auto"/>
        </w:rPr>
        <w:t>側橫幅</w:t>
      </w:r>
      <w:r>
        <w:rPr>
          <w:rFonts w:ascii="Times New Roman" w:hAnsi="Times New Roman"/>
          <w:color w:val="auto"/>
        </w:rPr>
        <w:t xml:space="preserve">      </w:t>
      </w:r>
      <w:r>
        <w:rPr>
          <w:rFonts w:ascii="Times New Roman" w:hAnsi="Times New Roman"/>
          <w:color w:val="auto"/>
        </w:rPr>
        <w:t>：新台幣</w:t>
      </w:r>
      <w:r>
        <w:rPr>
          <w:rFonts w:ascii="Times New Roman" w:hAnsi="Times New Roman"/>
          <w:color w:val="auto"/>
        </w:rPr>
        <w:t xml:space="preserve"> 10,000</w:t>
      </w:r>
      <w:r>
        <w:rPr>
          <w:rFonts w:ascii="Times New Roman" w:hAnsi="Times New Roman"/>
          <w:color w:val="auto"/>
        </w:rPr>
        <w:t>元</w:t>
      </w:r>
    </w:p>
    <w:p w:rsidR="003A64C7" w:rsidRDefault="003A64C7">
      <w:pPr>
        <w:pStyle w:val="Default"/>
        <w:spacing w:line="400" w:lineRule="exact"/>
        <w:rPr>
          <w:rFonts w:ascii="Times New Roman" w:hAnsi="Times New Roman"/>
          <w:color w:val="auto"/>
        </w:rPr>
      </w:pPr>
      <w:r>
        <w:rPr>
          <w:rFonts w:ascii="Times New Roman" w:hAnsi="Times New Roman"/>
          <w:b/>
          <w:color w:val="auto"/>
          <w:spacing w:val="24"/>
        </w:rPr>
        <w:t>□</w:t>
      </w:r>
      <w:r>
        <w:rPr>
          <w:rFonts w:ascii="Times New Roman" w:hAnsi="Times New Roman"/>
          <w:color w:val="auto"/>
        </w:rPr>
        <w:t>彩色專輯內頁半頁</w:t>
      </w:r>
      <w:r w:rsidR="00066415">
        <w:rPr>
          <w:rFonts w:ascii="Times New Roman" w:hAnsi="Times New Roman" w:hint="eastAsia"/>
          <w:color w:val="auto"/>
        </w:rPr>
        <w:t>(</w:t>
      </w:r>
      <w:r w:rsidR="00066415">
        <w:rPr>
          <w:rFonts w:ascii="Times New Roman" w:hAnsi="Times New Roman"/>
          <w:color w:val="auto"/>
        </w:rPr>
        <w:t>A4</w:t>
      </w:r>
      <w:r w:rsidR="00066415">
        <w:rPr>
          <w:rFonts w:ascii="Times New Roman" w:hAnsi="Times New Roman" w:hint="eastAsia"/>
          <w:color w:val="auto"/>
        </w:rPr>
        <w:t>)</w:t>
      </w:r>
      <w:r w:rsidR="00403E41">
        <w:rPr>
          <w:rFonts w:ascii="Times New Roman" w:hAnsi="Times New Roman"/>
          <w:color w:val="auto"/>
        </w:rPr>
        <w:t>及網頁</w:t>
      </w:r>
      <w:r w:rsidR="00403E41">
        <w:rPr>
          <w:rFonts w:ascii="Times New Roman" w:hAnsi="Times New Roman" w:hint="eastAsia"/>
          <w:color w:val="auto"/>
        </w:rPr>
        <w:t>左</w:t>
      </w:r>
      <w:r>
        <w:rPr>
          <w:rFonts w:ascii="Times New Roman" w:hAnsi="Times New Roman"/>
          <w:color w:val="auto"/>
        </w:rPr>
        <w:t>側橫幅</w:t>
      </w:r>
      <w:r>
        <w:rPr>
          <w:rFonts w:ascii="Times New Roman" w:hAnsi="Times New Roman"/>
          <w:color w:val="auto"/>
        </w:rPr>
        <w:t xml:space="preserve">      </w:t>
      </w:r>
      <w:r>
        <w:rPr>
          <w:rFonts w:ascii="Times New Roman" w:hAnsi="Times New Roman"/>
          <w:color w:val="auto"/>
        </w:rPr>
        <w:t>：新台幣</w:t>
      </w:r>
      <w:r>
        <w:rPr>
          <w:rFonts w:ascii="Times New Roman" w:hAnsi="Times New Roman"/>
          <w:color w:val="auto"/>
        </w:rPr>
        <w:t xml:space="preserve"> 7,500</w:t>
      </w:r>
      <w:r>
        <w:rPr>
          <w:rFonts w:ascii="Times New Roman" w:hAnsi="Times New Roman"/>
          <w:color w:val="auto"/>
        </w:rPr>
        <w:t>元</w:t>
      </w:r>
    </w:p>
    <w:p w:rsidR="003A64C7" w:rsidRDefault="003A64C7">
      <w:pPr>
        <w:pStyle w:val="Default"/>
        <w:spacing w:afterLines="50" w:after="180" w:line="400" w:lineRule="exact"/>
        <w:rPr>
          <w:rFonts w:ascii="Times New Roman" w:hAnsi="Times New Roman"/>
          <w:color w:val="auto"/>
        </w:rPr>
      </w:pPr>
      <w:r>
        <w:rPr>
          <w:rFonts w:ascii="Times New Roman" w:hAnsi="Times New Roman"/>
          <w:b/>
          <w:color w:val="auto"/>
          <w:spacing w:val="24"/>
        </w:rPr>
        <w:t>□</w:t>
      </w:r>
      <w:r>
        <w:rPr>
          <w:rFonts w:ascii="Times New Roman" w:hAnsi="Times New Roman"/>
          <w:color w:val="auto"/>
        </w:rPr>
        <w:t>彩色專輯內頁半頁</w:t>
      </w:r>
      <w:r w:rsidR="00066415">
        <w:rPr>
          <w:rFonts w:ascii="Times New Roman" w:hAnsi="Times New Roman" w:hint="eastAsia"/>
          <w:color w:val="auto"/>
        </w:rPr>
        <w:t>(</w:t>
      </w:r>
      <w:r w:rsidR="00066415">
        <w:rPr>
          <w:rFonts w:ascii="Times New Roman" w:hAnsi="Times New Roman"/>
          <w:color w:val="auto"/>
        </w:rPr>
        <w:t>A4</w:t>
      </w:r>
      <w:r w:rsidR="00066415">
        <w:rPr>
          <w:rFonts w:ascii="Times New Roman" w:hAnsi="Times New Roman" w:hint="eastAsia"/>
          <w:color w:val="auto"/>
        </w:rPr>
        <w:t>)</w:t>
      </w:r>
      <w:r>
        <w:rPr>
          <w:rFonts w:ascii="Times New Roman" w:hAnsi="Times New Roman"/>
          <w:color w:val="auto"/>
        </w:rPr>
        <w:t xml:space="preserve">                    </w:t>
      </w:r>
      <w:r>
        <w:rPr>
          <w:rFonts w:ascii="Times New Roman" w:hAnsi="Times New Roman"/>
          <w:color w:val="auto"/>
        </w:rPr>
        <w:t>：新台幣</w:t>
      </w:r>
      <w:r>
        <w:rPr>
          <w:rFonts w:ascii="Times New Roman" w:hAnsi="Times New Roman"/>
          <w:color w:val="auto"/>
        </w:rPr>
        <w:t xml:space="preserve"> 5,000</w:t>
      </w:r>
      <w:r>
        <w:rPr>
          <w:rFonts w:ascii="Times New Roman" w:hAnsi="Times New Roman"/>
          <w:color w:val="auto"/>
        </w:rPr>
        <w:t>元</w:t>
      </w:r>
    </w:p>
    <w:p w:rsidR="003A64C7" w:rsidRDefault="00365CC2">
      <w:pPr>
        <w:pStyle w:val="Default"/>
        <w:spacing w:afterLines="50" w:after="180" w:line="400" w:lineRule="exact"/>
        <w:ind w:left="565" w:hangingChars="257" w:hanging="565"/>
        <w:rPr>
          <w:rFonts w:ascii="Times New Roman" w:hAnsi="Times New Roman"/>
          <w:color w:val="auto"/>
          <w:sz w:val="22"/>
          <w:szCs w:val="22"/>
        </w:rPr>
      </w:pPr>
      <w:r>
        <w:rPr>
          <w:rFonts w:ascii="Times New Roman" w:hAnsi="Times New Roman"/>
          <w:noProof/>
          <w:color w:val="auto"/>
          <w:sz w:val="22"/>
          <w:szCs w:val="22"/>
        </w:rPr>
        <w:pict>
          <v:line id="_x0000_s1034" style="position:absolute;left:0;text-align:left;flip:y;z-index:4;visibility:visible;mso-wrap-distance-top:-3e-5mm;mso-wrap-distance-bottom:-3e-5mm" from="-.15pt,43.15pt" to="480.9pt,43.15pt" o:allowincell="f" strokeweight="1.5pt"/>
        </w:pict>
      </w:r>
      <w:r w:rsidR="003A64C7">
        <w:rPr>
          <w:rFonts w:ascii="Times New Roman" w:hAnsi="Times New Roman" w:hint="eastAsia"/>
          <w:color w:val="auto"/>
          <w:sz w:val="22"/>
          <w:szCs w:val="22"/>
        </w:rPr>
        <w:t>附註：因會議集版面有限，</w:t>
      </w:r>
      <w:r w:rsidR="003A64C7">
        <w:rPr>
          <w:rFonts w:ascii="Times New Roman" w:hAnsi="Times New Roman"/>
          <w:color w:val="auto"/>
          <w:sz w:val="22"/>
          <w:szCs w:val="22"/>
        </w:rPr>
        <w:t>封面內頁全頁</w:t>
      </w:r>
      <w:r w:rsidR="003A64C7">
        <w:rPr>
          <w:rFonts w:ascii="Times New Roman" w:hAnsi="Times New Roman" w:hint="eastAsia"/>
          <w:color w:val="auto"/>
          <w:sz w:val="22"/>
          <w:szCs w:val="22"/>
        </w:rPr>
        <w:t>、</w:t>
      </w:r>
      <w:r w:rsidR="003A64C7">
        <w:rPr>
          <w:rFonts w:ascii="Times New Roman" w:hAnsi="Times New Roman"/>
          <w:color w:val="auto"/>
          <w:sz w:val="22"/>
          <w:szCs w:val="22"/>
        </w:rPr>
        <w:t>封底外頁全頁</w:t>
      </w:r>
      <w:r w:rsidR="003A64C7">
        <w:rPr>
          <w:rFonts w:ascii="Times New Roman" w:hAnsi="Times New Roman" w:hint="eastAsia"/>
          <w:color w:val="auto"/>
          <w:sz w:val="22"/>
          <w:szCs w:val="22"/>
        </w:rPr>
        <w:t>、</w:t>
      </w:r>
      <w:r w:rsidR="003A64C7">
        <w:rPr>
          <w:rFonts w:ascii="Times New Roman" w:hAnsi="Times New Roman"/>
          <w:color w:val="auto"/>
          <w:sz w:val="22"/>
          <w:szCs w:val="22"/>
        </w:rPr>
        <w:t>封底內頁全頁</w:t>
      </w:r>
      <w:r w:rsidR="003A64C7">
        <w:rPr>
          <w:rFonts w:ascii="Times New Roman" w:hAnsi="Times New Roman" w:hint="eastAsia"/>
          <w:color w:val="auto"/>
          <w:sz w:val="22"/>
          <w:szCs w:val="22"/>
        </w:rPr>
        <w:t>之廣告刊登，以回函繳回並完成繳費之先後順序優先選擇。</w:t>
      </w:r>
    </w:p>
    <w:p w:rsidR="003A64C7" w:rsidRDefault="003A64C7" w:rsidP="001879C0">
      <w:pPr>
        <w:pStyle w:val="Default"/>
        <w:spacing w:afterLines="50" w:after="180" w:line="400" w:lineRule="exact"/>
        <w:ind w:left="844" w:hangingChars="257" w:hanging="844"/>
        <w:rPr>
          <w:rFonts w:ascii="Times New Roman" w:hAnsi="Times New Roman"/>
          <w:color w:val="auto"/>
          <w:spacing w:val="24"/>
        </w:rPr>
      </w:pPr>
      <w:r>
        <w:rPr>
          <w:rFonts w:ascii="Times New Roman" w:hAnsi="Times New Roman"/>
          <w:b/>
          <w:bCs/>
          <w:color w:val="auto"/>
          <w:spacing w:val="24"/>
          <w:sz w:val="28"/>
          <w:szCs w:val="28"/>
        </w:rPr>
        <w:t>參展</w:t>
      </w:r>
      <w:r>
        <w:rPr>
          <w:rFonts w:ascii="Times New Roman" w:hAnsi="Times New Roman"/>
          <w:b/>
          <w:color w:val="auto"/>
          <w:spacing w:val="24"/>
          <w:sz w:val="28"/>
          <w:szCs w:val="28"/>
        </w:rPr>
        <w:t>：</w:t>
      </w:r>
      <w:r>
        <w:rPr>
          <w:rFonts w:ascii="Times New Roman" w:hAnsi="Times New Roman"/>
          <w:color w:val="auto"/>
          <w:spacing w:val="24"/>
        </w:rPr>
        <w:t>每個攤位新台幣</w:t>
      </w:r>
      <w:r>
        <w:rPr>
          <w:rFonts w:ascii="Times New Roman" w:hAnsi="Times New Roman"/>
          <w:color w:val="auto"/>
          <w:spacing w:val="24"/>
        </w:rPr>
        <w:t>30,000</w:t>
      </w:r>
      <w:r>
        <w:rPr>
          <w:rFonts w:ascii="Times New Roman" w:hAnsi="Times New Roman"/>
          <w:color w:val="auto"/>
          <w:spacing w:val="24"/>
        </w:rPr>
        <w:t>元</w:t>
      </w:r>
      <w:r>
        <w:rPr>
          <w:rFonts w:ascii="Times New Roman" w:hAnsi="Times New Roman"/>
          <w:color w:val="auto"/>
          <w:spacing w:val="24"/>
        </w:rPr>
        <w:t>*</w:t>
      </w:r>
      <w:r>
        <w:rPr>
          <w:rFonts w:ascii="Times New Roman" w:hAnsi="Times New Roman"/>
          <w:color w:val="auto"/>
          <w:spacing w:val="24"/>
          <w:u w:val="single"/>
        </w:rPr>
        <w:t xml:space="preserve">    </w:t>
      </w:r>
      <w:r>
        <w:rPr>
          <w:rFonts w:ascii="Times New Roman" w:hAnsi="Times New Roman"/>
          <w:color w:val="auto"/>
          <w:spacing w:val="24"/>
        </w:rPr>
        <w:t>個。總計：</w:t>
      </w:r>
      <w:r>
        <w:rPr>
          <w:rFonts w:ascii="Times New Roman" w:hAnsi="Times New Roman"/>
          <w:b/>
          <w:bCs/>
          <w:color w:val="auto"/>
          <w:spacing w:val="24"/>
        </w:rPr>
        <w:t>NT</w:t>
      </w:r>
      <w:r>
        <w:rPr>
          <w:rFonts w:ascii="Times New Roman" w:hAnsi="Times New Roman"/>
          <w:color w:val="auto"/>
          <w:spacing w:val="24"/>
          <w:u w:val="single"/>
        </w:rPr>
        <w:t xml:space="preserve">         </w:t>
      </w:r>
      <w:r>
        <w:rPr>
          <w:rFonts w:ascii="Times New Roman" w:hAnsi="Times New Roman"/>
          <w:color w:val="auto"/>
          <w:spacing w:val="24"/>
        </w:rPr>
        <w:t>元</w:t>
      </w:r>
    </w:p>
    <w:p w:rsidR="003A64C7" w:rsidRDefault="003A64C7">
      <w:pPr>
        <w:adjustRightInd w:val="0"/>
        <w:snapToGrid w:val="0"/>
        <w:spacing w:line="400" w:lineRule="exact"/>
        <w:ind w:left="240" w:hangingChars="100" w:hanging="240"/>
        <w:rPr>
          <w:rFonts w:ascii="Times New Roman" w:eastAsia="標楷體" w:hAnsi="Times New Roman"/>
          <w:kern w:val="0"/>
          <w:szCs w:val="24"/>
        </w:rPr>
      </w:pPr>
      <w:r>
        <w:rPr>
          <w:rFonts w:ascii="新細明體" w:hAnsi="新細明體" w:cs="新細明體" w:hint="eastAsia"/>
          <w:kern w:val="0"/>
          <w:szCs w:val="24"/>
        </w:rPr>
        <w:t>※</w:t>
      </w:r>
      <w:r>
        <w:rPr>
          <w:rFonts w:ascii="Times New Roman" w:eastAsia="標楷體" w:hAnsi="Times New Roman"/>
          <w:kern w:val="0"/>
          <w:szCs w:val="24"/>
        </w:rPr>
        <w:t>參展廠商將免費提供</w:t>
      </w:r>
      <w:r>
        <w:rPr>
          <w:rFonts w:ascii="Times New Roman" w:eastAsia="標楷體" w:hAnsi="Times New Roman"/>
          <w:kern w:val="0"/>
          <w:szCs w:val="24"/>
        </w:rPr>
        <w:t>1</w:t>
      </w:r>
      <w:r>
        <w:rPr>
          <w:rFonts w:ascii="Times New Roman" w:eastAsia="標楷體" w:hAnsi="Times New Roman"/>
          <w:kern w:val="0"/>
          <w:szCs w:val="24"/>
        </w:rPr>
        <w:t>月</w:t>
      </w:r>
      <w:r>
        <w:rPr>
          <w:rFonts w:ascii="Times New Roman" w:eastAsia="標楷體" w:hAnsi="Times New Roman"/>
          <w:kern w:val="0"/>
          <w:szCs w:val="24"/>
        </w:rPr>
        <w:t>1</w:t>
      </w:r>
      <w:r w:rsidR="00D41042">
        <w:rPr>
          <w:rFonts w:ascii="Times New Roman" w:eastAsia="標楷體" w:hAnsi="Times New Roman" w:hint="eastAsia"/>
          <w:kern w:val="0"/>
          <w:szCs w:val="24"/>
        </w:rPr>
        <w:t>8</w:t>
      </w:r>
      <w:r>
        <w:rPr>
          <w:rFonts w:ascii="Times New Roman" w:eastAsia="標楷體" w:hAnsi="Times New Roman"/>
          <w:kern w:val="0"/>
          <w:szCs w:val="24"/>
        </w:rPr>
        <w:t>日與</w:t>
      </w:r>
      <w:r>
        <w:rPr>
          <w:rFonts w:ascii="Times New Roman" w:eastAsia="標楷體" w:hAnsi="Times New Roman"/>
          <w:kern w:val="0"/>
          <w:szCs w:val="24"/>
        </w:rPr>
        <w:t>1</w:t>
      </w:r>
      <w:r w:rsidR="00D41042">
        <w:rPr>
          <w:rFonts w:ascii="Times New Roman" w:eastAsia="標楷體" w:hAnsi="Times New Roman" w:hint="eastAsia"/>
          <w:kern w:val="0"/>
          <w:szCs w:val="24"/>
        </w:rPr>
        <w:t>9</w:t>
      </w:r>
      <w:r>
        <w:rPr>
          <w:rFonts w:ascii="Times New Roman" w:eastAsia="標楷體" w:hAnsi="Times New Roman"/>
          <w:kern w:val="0"/>
          <w:szCs w:val="24"/>
        </w:rPr>
        <w:t>日中午餐點各</w:t>
      </w:r>
      <w:r>
        <w:rPr>
          <w:rFonts w:ascii="Times New Roman" w:eastAsia="標楷體" w:hAnsi="Times New Roman"/>
          <w:kern w:val="0"/>
          <w:szCs w:val="24"/>
        </w:rPr>
        <w:t>2</w:t>
      </w:r>
      <w:r>
        <w:rPr>
          <w:rFonts w:ascii="Times New Roman" w:eastAsia="標楷體" w:hAnsi="Times New Roman"/>
          <w:kern w:val="0"/>
          <w:szCs w:val="24"/>
        </w:rPr>
        <w:t>份、</w:t>
      </w:r>
      <w:r>
        <w:rPr>
          <w:rFonts w:ascii="Times New Roman" w:eastAsia="標楷體" w:hAnsi="Times New Roman"/>
          <w:kern w:val="0"/>
          <w:szCs w:val="24"/>
        </w:rPr>
        <w:t>1</w:t>
      </w:r>
      <w:r>
        <w:rPr>
          <w:rFonts w:ascii="Times New Roman" w:eastAsia="標楷體" w:hAnsi="Times New Roman"/>
          <w:kern w:val="0"/>
          <w:szCs w:val="24"/>
        </w:rPr>
        <w:t>月</w:t>
      </w:r>
      <w:r w:rsidR="00B038E3">
        <w:rPr>
          <w:rFonts w:ascii="Times New Roman" w:eastAsia="標楷體" w:hAnsi="Times New Roman"/>
          <w:kern w:val="0"/>
          <w:szCs w:val="24"/>
        </w:rPr>
        <w:t>1</w:t>
      </w:r>
      <w:r w:rsidR="00D41042">
        <w:rPr>
          <w:rFonts w:ascii="Times New Roman" w:eastAsia="標楷體" w:hAnsi="Times New Roman" w:hint="eastAsia"/>
          <w:kern w:val="0"/>
          <w:szCs w:val="24"/>
        </w:rPr>
        <w:t>8</w:t>
      </w:r>
      <w:r>
        <w:rPr>
          <w:rFonts w:ascii="Times New Roman" w:eastAsia="標楷體" w:hAnsi="Times New Roman"/>
          <w:kern w:val="0"/>
          <w:szCs w:val="24"/>
        </w:rPr>
        <w:t>日晚宴名額</w:t>
      </w:r>
      <w:r>
        <w:rPr>
          <w:rFonts w:ascii="Times New Roman" w:eastAsia="標楷體" w:hAnsi="Times New Roman"/>
          <w:kern w:val="0"/>
          <w:szCs w:val="24"/>
        </w:rPr>
        <w:t>2</w:t>
      </w:r>
      <w:r>
        <w:rPr>
          <w:rFonts w:ascii="Times New Roman" w:eastAsia="標楷體" w:hAnsi="Times New Roman"/>
          <w:kern w:val="0"/>
          <w:szCs w:val="24"/>
        </w:rPr>
        <w:t>名、</w:t>
      </w:r>
      <w:r>
        <w:rPr>
          <w:rFonts w:ascii="Times New Roman" w:eastAsia="標楷體" w:hAnsi="Times New Roman"/>
          <w:kern w:val="0"/>
          <w:szCs w:val="24"/>
        </w:rPr>
        <w:t>1</w:t>
      </w:r>
      <w:r>
        <w:rPr>
          <w:rFonts w:ascii="Times New Roman" w:eastAsia="標楷體" w:hAnsi="Times New Roman"/>
          <w:kern w:val="0"/>
          <w:szCs w:val="24"/>
        </w:rPr>
        <w:t>套大會手冊、論文摘要及光碟。</w:t>
      </w:r>
    </w:p>
    <w:p w:rsidR="003A64C7" w:rsidRDefault="003A64C7">
      <w:pPr>
        <w:adjustRightInd w:val="0"/>
        <w:snapToGrid w:val="0"/>
        <w:spacing w:line="400" w:lineRule="exact"/>
        <w:ind w:left="240" w:hangingChars="100" w:hanging="240"/>
        <w:rPr>
          <w:rFonts w:ascii="Times New Roman" w:eastAsia="標楷體" w:hAnsi="Times New Roman"/>
          <w:szCs w:val="24"/>
        </w:rPr>
      </w:pPr>
      <w:r>
        <w:rPr>
          <w:rFonts w:ascii="新細明體" w:hAnsi="新細明體" w:cs="新細明體" w:hint="eastAsia"/>
          <w:kern w:val="0"/>
          <w:szCs w:val="24"/>
        </w:rPr>
        <w:t>※</w:t>
      </w:r>
      <w:r>
        <w:rPr>
          <w:rFonts w:ascii="Times New Roman" w:eastAsia="標楷體" w:hAnsi="Times New Roman"/>
          <w:kern w:val="0"/>
          <w:szCs w:val="24"/>
        </w:rPr>
        <w:t>參展</w:t>
      </w:r>
      <w:r>
        <w:rPr>
          <w:rFonts w:ascii="Times New Roman" w:eastAsia="標楷體" w:hAnsi="Times New Roman"/>
          <w:kern w:val="0"/>
          <w:szCs w:val="24"/>
        </w:rPr>
        <w:t>1</w:t>
      </w:r>
      <w:r>
        <w:rPr>
          <w:rFonts w:ascii="Times New Roman" w:eastAsia="標楷體" w:hAnsi="Times New Roman"/>
          <w:kern w:val="0"/>
          <w:szCs w:val="24"/>
        </w:rPr>
        <w:t>個攤位贈送</w:t>
      </w:r>
      <w:r>
        <w:rPr>
          <w:rFonts w:ascii="Times New Roman" w:eastAsia="標楷體" w:hAnsi="Times New Roman"/>
          <w:szCs w:val="24"/>
        </w:rPr>
        <w:t>彩色專輯內頁半頁</w:t>
      </w:r>
      <w:r w:rsidR="00FA1072">
        <w:rPr>
          <w:rFonts w:ascii="Times New Roman" w:hAnsi="Times New Roman" w:hint="eastAsia"/>
        </w:rPr>
        <w:t>(</w:t>
      </w:r>
      <w:r w:rsidR="00FA1072">
        <w:rPr>
          <w:rFonts w:ascii="Times New Roman" w:hAnsi="Times New Roman"/>
        </w:rPr>
        <w:t>A4</w:t>
      </w:r>
      <w:r w:rsidR="00FA1072">
        <w:rPr>
          <w:rFonts w:ascii="Times New Roman" w:hAnsi="Times New Roman" w:hint="eastAsia"/>
        </w:rPr>
        <w:t>)</w:t>
      </w:r>
      <w:r>
        <w:rPr>
          <w:rFonts w:ascii="Times New Roman" w:eastAsia="標楷體" w:hAnsi="Times New Roman"/>
          <w:szCs w:val="24"/>
        </w:rPr>
        <w:t>；參展</w:t>
      </w:r>
      <w:r>
        <w:rPr>
          <w:rFonts w:ascii="Times New Roman" w:eastAsia="標楷體" w:hAnsi="Times New Roman"/>
          <w:szCs w:val="24"/>
        </w:rPr>
        <w:t>2</w:t>
      </w:r>
      <w:r>
        <w:rPr>
          <w:rFonts w:ascii="Times New Roman" w:eastAsia="標楷體" w:hAnsi="Times New Roman"/>
          <w:szCs w:val="24"/>
        </w:rPr>
        <w:t>個攤位贈送彩色專輯內頁半頁</w:t>
      </w:r>
      <w:r w:rsidR="00FA1072">
        <w:rPr>
          <w:rFonts w:ascii="Times New Roman" w:hAnsi="Times New Roman" w:hint="eastAsia"/>
        </w:rPr>
        <w:t>(</w:t>
      </w:r>
      <w:r w:rsidR="00FA1072">
        <w:rPr>
          <w:rFonts w:ascii="Times New Roman" w:hAnsi="Times New Roman"/>
        </w:rPr>
        <w:t>A4</w:t>
      </w:r>
      <w:r w:rsidR="00FA1072">
        <w:rPr>
          <w:rFonts w:ascii="Times New Roman" w:hAnsi="Times New Roman" w:hint="eastAsia"/>
        </w:rPr>
        <w:t>)</w:t>
      </w:r>
      <w:r w:rsidR="00403E41">
        <w:rPr>
          <w:rFonts w:ascii="Times New Roman" w:eastAsia="標楷體" w:hAnsi="Times New Roman"/>
          <w:szCs w:val="24"/>
        </w:rPr>
        <w:t>及網頁</w:t>
      </w:r>
      <w:r w:rsidR="00403E41">
        <w:rPr>
          <w:rFonts w:ascii="Times New Roman" w:eastAsia="標楷體" w:hAnsi="Times New Roman" w:hint="eastAsia"/>
          <w:szCs w:val="24"/>
        </w:rPr>
        <w:t>左</w:t>
      </w:r>
      <w:r>
        <w:rPr>
          <w:rFonts w:ascii="Times New Roman" w:eastAsia="標楷體" w:hAnsi="Times New Roman"/>
          <w:szCs w:val="24"/>
        </w:rPr>
        <w:t>側橫幅；參展</w:t>
      </w:r>
      <w:r>
        <w:rPr>
          <w:rFonts w:ascii="Times New Roman" w:eastAsia="標楷體" w:hAnsi="Times New Roman"/>
          <w:szCs w:val="24"/>
        </w:rPr>
        <w:t>3</w:t>
      </w:r>
      <w:r>
        <w:rPr>
          <w:rFonts w:ascii="Times New Roman" w:eastAsia="標楷體" w:hAnsi="Times New Roman"/>
          <w:kern w:val="0"/>
          <w:szCs w:val="24"/>
        </w:rPr>
        <w:t>個攤位贈送</w:t>
      </w:r>
      <w:r>
        <w:rPr>
          <w:rFonts w:ascii="Times New Roman" w:eastAsia="標楷體" w:hAnsi="Times New Roman"/>
          <w:szCs w:val="24"/>
        </w:rPr>
        <w:t>彩色專輯內頁全頁</w:t>
      </w:r>
      <w:r w:rsidR="00FA1072">
        <w:rPr>
          <w:rFonts w:ascii="Times New Roman" w:hAnsi="Times New Roman" w:hint="eastAsia"/>
        </w:rPr>
        <w:t>(</w:t>
      </w:r>
      <w:r w:rsidR="00FA1072">
        <w:rPr>
          <w:rFonts w:ascii="Times New Roman" w:hAnsi="Times New Roman"/>
        </w:rPr>
        <w:t>A4</w:t>
      </w:r>
      <w:r w:rsidR="00FA1072">
        <w:rPr>
          <w:rFonts w:ascii="Times New Roman" w:hAnsi="Times New Roman" w:hint="eastAsia"/>
        </w:rPr>
        <w:t>)</w:t>
      </w:r>
      <w:r w:rsidR="00403E41">
        <w:rPr>
          <w:rFonts w:ascii="Times New Roman" w:eastAsia="標楷體" w:hAnsi="Times New Roman"/>
          <w:szCs w:val="24"/>
        </w:rPr>
        <w:t>及網頁</w:t>
      </w:r>
      <w:r w:rsidR="00403E41">
        <w:rPr>
          <w:rFonts w:ascii="Times New Roman" w:eastAsia="標楷體" w:hAnsi="Times New Roman" w:hint="eastAsia"/>
          <w:szCs w:val="24"/>
        </w:rPr>
        <w:t>左</w:t>
      </w:r>
      <w:r>
        <w:rPr>
          <w:rFonts w:ascii="Times New Roman" w:eastAsia="標楷體" w:hAnsi="Times New Roman"/>
          <w:szCs w:val="24"/>
        </w:rPr>
        <w:t>側橫幅。</w:t>
      </w:r>
    </w:p>
    <w:p w:rsidR="003A64C7" w:rsidRDefault="003A64C7">
      <w:pPr>
        <w:adjustRightInd w:val="0"/>
        <w:snapToGrid w:val="0"/>
        <w:spacing w:line="400" w:lineRule="exact"/>
        <w:ind w:left="240" w:hangingChars="100" w:hanging="240"/>
        <w:rPr>
          <w:rFonts w:ascii="Times New Roman" w:eastAsia="標楷體" w:hAnsi="Times New Roman"/>
          <w:szCs w:val="24"/>
        </w:rPr>
      </w:pPr>
      <w:r>
        <w:rPr>
          <w:rFonts w:ascii="新細明體" w:hAnsi="新細明體" w:cs="新細明體" w:hint="eastAsia"/>
          <w:szCs w:val="24"/>
        </w:rPr>
        <w:t>※</w:t>
      </w:r>
      <w:r>
        <w:rPr>
          <w:rFonts w:ascii="Times New Roman" w:eastAsia="標楷體" w:hAnsi="Times New Roman"/>
          <w:szCs w:val="24"/>
        </w:rPr>
        <w:t>攤位規格：</w:t>
      </w:r>
      <w:r>
        <w:rPr>
          <w:rFonts w:ascii="Times New Roman" w:eastAsia="標楷體" w:hAnsi="Times New Roman" w:hint="eastAsia"/>
          <w:szCs w:val="24"/>
        </w:rPr>
        <w:t>隔間攤位</w:t>
      </w:r>
      <w:r>
        <w:rPr>
          <w:rFonts w:ascii="Times New Roman" w:eastAsia="標楷體" w:hAnsi="Times New Roman" w:hint="eastAsia"/>
          <w:szCs w:val="24"/>
        </w:rPr>
        <w:t xml:space="preserve"> (</w:t>
      </w:r>
      <w:r w:rsidR="007466D2">
        <w:rPr>
          <w:rFonts w:ascii="Times New Roman" w:eastAsia="標楷體" w:hAnsi="Times New Roman" w:hint="eastAsia"/>
          <w:szCs w:val="24"/>
        </w:rPr>
        <w:t>寬</w:t>
      </w:r>
      <w:r w:rsidR="007466D2">
        <w:rPr>
          <w:rFonts w:ascii="Times New Roman" w:eastAsia="標楷體" w:hAnsi="Times New Roman" w:hint="eastAsia"/>
          <w:szCs w:val="24"/>
        </w:rPr>
        <w:t>3</w:t>
      </w:r>
      <w:r>
        <w:rPr>
          <w:rFonts w:ascii="Times New Roman" w:eastAsia="標楷體" w:hAnsi="Times New Roman"/>
          <w:szCs w:val="24"/>
        </w:rPr>
        <w:t>m</w:t>
      </w:r>
      <w:r w:rsidR="00141185">
        <w:rPr>
          <w:rFonts w:ascii="Times New Roman" w:eastAsia="標楷體" w:hAnsi="Times New Roman" w:hint="eastAsia"/>
          <w:szCs w:val="24"/>
        </w:rPr>
        <w:t>深</w:t>
      </w:r>
      <w:r>
        <w:rPr>
          <w:rFonts w:ascii="Times New Roman" w:eastAsia="標楷體" w:hAnsi="Times New Roman"/>
          <w:szCs w:val="24"/>
        </w:rPr>
        <w:t>2m</w:t>
      </w:r>
      <w:r>
        <w:rPr>
          <w:rFonts w:ascii="Times New Roman" w:eastAsia="標楷體" w:hAnsi="Times New Roman"/>
          <w:szCs w:val="24"/>
        </w:rPr>
        <w:t>高</w:t>
      </w:r>
      <w:r w:rsidR="007466D2">
        <w:rPr>
          <w:rFonts w:ascii="Times New Roman" w:eastAsia="標楷體" w:hAnsi="Times New Roman"/>
          <w:szCs w:val="24"/>
        </w:rPr>
        <w:t>2</w:t>
      </w:r>
      <w:r>
        <w:rPr>
          <w:rFonts w:ascii="Times New Roman" w:eastAsia="標楷體" w:hAnsi="Times New Roman"/>
          <w:szCs w:val="24"/>
        </w:rPr>
        <w:t>m)</w:t>
      </w:r>
      <w:r>
        <w:rPr>
          <w:rFonts w:ascii="Times New Roman" w:eastAsia="標楷體" w:hAnsi="Times New Roman"/>
          <w:szCs w:val="24"/>
        </w:rPr>
        <w:t>，</w:t>
      </w:r>
      <w:r>
        <w:rPr>
          <w:rFonts w:ascii="Times New Roman" w:eastAsia="標楷體" w:hAnsi="Times New Roman" w:hint="eastAsia"/>
          <w:szCs w:val="24"/>
        </w:rPr>
        <w:t>白色</w:t>
      </w:r>
      <w:r>
        <w:rPr>
          <w:rFonts w:ascii="Times New Roman" w:eastAsia="標楷體" w:hAnsi="Times New Roman"/>
          <w:szCs w:val="24"/>
        </w:rPr>
        <w:t>板面</w:t>
      </w:r>
      <w:r>
        <w:rPr>
          <w:rFonts w:ascii="Times New Roman" w:eastAsia="標楷體" w:hAnsi="Times New Roman" w:hint="eastAsia"/>
          <w:szCs w:val="24"/>
        </w:rPr>
        <w:t>(</w:t>
      </w:r>
      <w:r>
        <w:rPr>
          <w:rFonts w:ascii="Times New Roman" w:eastAsia="標楷體" w:hAnsi="Times New Roman"/>
          <w:szCs w:val="24"/>
        </w:rPr>
        <w:t>2mx</w:t>
      </w:r>
      <w:r w:rsidR="00141185">
        <w:rPr>
          <w:rFonts w:ascii="Times New Roman" w:eastAsia="標楷體" w:hAnsi="Times New Roman" w:hint="eastAsia"/>
          <w:szCs w:val="24"/>
        </w:rPr>
        <w:t>2</w:t>
      </w:r>
      <w:r>
        <w:rPr>
          <w:rFonts w:ascii="Times New Roman" w:eastAsia="標楷體" w:hAnsi="Times New Roman"/>
          <w:szCs w:val="24"/>
        </w:rPr>
        <w:t>mx2</w:t>
      </w:r>
      <w:r w:rsidR="00141185">
        <w:rPr>
          <w:rFonts w:ascii="Times New Roman" w:eastAsia="標楷體" w:hAnsi="Times New Roman"/>
          <w:szCs w:val="24"/>
        </w:rPr>
        <w:t>.5</w:t>
      </w:r>
      <w:r>
        <w:rPr>
          <w:rFonts w:ascii="Times New Roman" w:eastAsia="標楷體" w:hAnsi="Times New Roman"/>
          <w:szCs w:val="24"/>
        </w:rPr>
        <w:t>m</w:t>
      </w:r>
      <w:r>
        <w:rPr>
          <w:rFonts w:ascii="Times New Roman" w:eastAsia="標楷體" w:hAnsi="Times New Roman" w:hint="eastAsia"/>
          <w:szCs w:val="24"/>
        </w:rPr>
        <w:t>)</w:t>
      </w:r>
      <w:r>
        <w:rPr>
          <w:rFonts w:ascii="Times New Roman" w:eastAsia="標楷體" w:hAnsi="Times New Roman"/>
          <w:szCs w:val="24"/>
        </w:rPr>
        <w:t>、公司名稱標</w:t>
      </w:r>
      <w:r>
        <w:rPr>
          <w:rFonts w:ascii="Times New Roman" w:eastAsia="標楷體" w:hAnsi="Times New Roman" w:hint="eastAsia"/>
          <w:szCs w:val="24"/>
        </w:rPr>
        <w:t>題板</w:t>
      </w:r>
      <w:r>
        <w:rPr>
          <w:rFonts w:ascii="Times New Roman" w:eastAsia="標楷體" w:hAnsi="Times New Roman" w:hint="eastAsia"/>
          <w:szCs w:val="24"/>
        </w:rPr>
        <w:t>(</w:t>
      </w:r>
      <w:r>
        <w:rPr>
          <w:rFonts w:ascii="Times New Roman" w:eastAsia="標楷體" w:hAnsi="Times New Roman"/>
          <w:szCs w:val="24"/>
        </w:rPr>
        <w:t>H30xW</w:t>
      </w:r>
      <w:r w:rsidR="00141185">
        <w:rPr>
          <w:rFonts w:ascii="Times New Roman" w:eastAsia="標楷體" w:hAnsi="Times New Roman"/>
          <w:szCs w:val="24"/>
        </w:rPr>
        <w:t>2</w:t>
      </w:r>
      <w:r>
        <w:rPr>
          <w:rFonts w:ascii="Times New Roman" w:eastAsia="標楷體" w:hAnsi="Times New Roman"/>
          <w:szCs w:val="24"/>
        </w:rPr>
        <w:t>00x1</w:t>
      </w:r>
      <w:r>
        <w:rPr>
          <w:rFonts w:ascii="Times New Roman" w:eastAsia="標楷體" w:hAnsi="Times New Roman" w:hint="eastAsia"/>
          <w:szCs w:val="24"/>
        </w:rPr>
        <w:t>)</w:t>
      </w:r>
      <w:r>
        <w:rPr>
          <w:rFonts w:ascii="Times New Roman" w:eastAsia="標楷體" w:hAnsi="Times New Roman"/>
          <w:szCs w:val="24"/>
        </w:rPr>
        <w:t>、</w:t>
      </w:r>
      <w:r>
        <w:rPr>
          <w:rFonts w:ascii="Times New Roman" w:eastAsia="標楷體" w:hAnsi="Times New Roman" w:hint="eastAsia"/>
          <w:szCs w:val="24"/>
        </w:rPr>
        <w:t>會議</w:t>
      </w:r>
      <w:r>
        <w:rPr>
          <w:rFonts w:ascii="Times New Roman" w:eastAsia="標楷體" w:hAnsi="Times New Roman"/>
          <w:szCs w:val="24"/>
        </w:rPr>
        <w:t>桌一張、</w:t>
      </w:r>
      <w:r>
        <w:rPr>
          <w:rFonts w:ascii="Times New Roman" w:eastAsia="標楷體" w:hAnsi="Times New Roman" w:hint="eastAsia"/>
          <w:szCs w:val="24"/>
        </w:rPr>
        <w:t>折合</w:t>
      </w:r>
      <w:r>
        <w:rPr>
          <w:rFonts w:ascii="Times New Roman" w:eastAsia="標楷體" w:hAnsi="Times New Roman"/>
          <w:szCs w:val="24"/>
        </w:rPr>
        <w:t>椅兩張、</w:t>
      </w:r>
      <w:r>
        <w:rPr>
          <w:rFonts w:ascii="Times New Roman" w:eastAsia="標楷體" w:hAnsi="Times New Roman" w:hint="eastAsia"/>
          <w:szCs w:val="24"/>
        </w:rPr>
        <w:t>夾燈</w:t>
      </w:r>
      <w:r w:rsidR="00141185">
        <w:rPr>
          <w:rFonts w:ascii="Times New Roman" w:eastAsia="標楷體" w:hAnsi="Times New Roman" w:hint="eastAsia"/>
          <w:szCs w:val="24"/>
        </w:rPr>
        <w:t>二</w:t>
      </w:r>
      <w:r>
        <w:rPr>
          <w:rFonts w:ascii="Times New Roman" w:eastAsia="標楷體" w:hAnsi="Times New Roman"/>
          <w:szCs w:val="24"/>
        </w:rPr>
        <w:t>盞</w:t>
      </w:r>
      <w:r>
        <w:rPr>
          <w:rFonts w:ascii="Times New Roman" w:eastAsia="標楷體" w:hAnsi="Times New Roman" w:hint="eastAsia"/>
          <w:szCs w:val="24"/>
        </w:rPr>
        <w:t>(1</w:t>
      </w:r>
      <w:r w:rsidR="00141185">
        <w:rPr>
          <w:rFonts w:ascii="Times New Roman" w:eastAsia="標楷體" w:hAnsi="Times New Roman"/>
          <w:szCs w:val="24"/>
        </w:rPr>
        <w:t>3</w:t>
      </w:r>
      <w:r>
        <w:rPr>
          <w:rFonts w:ascii="Times New Roman" w:eastAsia="標楷體" w:hAnsi="Times New Roman" w:hint="eastAsia"/>
          <w:szCs w:val="24"/>
        </w:rPr>
        <w:t>W)</w:t>
      </w:r>
      <w:r>
        <w:rPr>
          <w:rFonts w:ascii="Times New Roman" w:eastAsia="標楷體" w:hAnsi="Times New Roman"/>
          <w:szCs w:val="24"/>
        </w:rPr>
        <w:t>、配線</w:t>
      </w:r>
      <w:r>
        <w:rPr>
          <w:rFonts w:ascii="Times New Roman" w:eastAsia="標楷體" w:hAnsi="Times New Roman"/>
          <w:szCs w:val="24"/>
        </w:rPr>
        <w:t xml:space="preserve"> (</w:t>
      </w:r>
      <w:r>
        <w:rPr>
          <w:rFonts w:ascii="Times New Roman" w:eastAsia="標楷體" w:hAnsi="Times New Roman"/>
          <w:szCs w:val="24"/>
        </w:rPr>
        <w:t>含配電、</w:t>
      </w:r>
      <w:r>
        <w:rPr>
          <w:rFonts w:ascii="Times New Roman" w:eastAsia="標楷體" w:hAnsi="Times New Roman"/>
          <w:szCs w:val="24"/>
        </w:rPr>
        <w:t>110V</w:t>
      </w:r>
      <w:r>
        <w:rPr>
          <w:rFonts w:ascii="Times New Roman" w:eastAsia="標楷體" w:hAnsi="Times New Roman"/>
          <w:szCs w:val="24"/>
        </w:rPr>
        <w:t>插座一組</w:t>
      </w:r>
      <w:r>
        <w:rPr>
          <w:rFonts w:ascii="Times New Roman" w:eastAsia="標楷體" w:hAnsi="Times New Roman"/>
          <w:szCs w:val="24"/>
        </w:rPr>
        <w:t xml:space="preserve">) </w:t>
      </w:r>
    </w:p>
    <w:p w:rsidR="003A64C7" w:rsidRDefault="003A64C7">
      <w:pPr>
        <w:adjustRightInd w:val="0"/>
        <w:snapToGrid w:val="0"/>
        <w:spacing w:line="400" w:lineRule="exact"/>
        <w:ind w:left="240" w:hangingChars="100" w:hanging="240"/>
        <w:rPr>
          <w:rFonts w:ascii="Times New Roman" w:eastAsia="標楷體" w:hAnsi="Times New Roman"/>
          <w:sz w:val="21"/>
          <w:szCs w:val="21"/>
          <w:shd w:val="clear" w:color="auto" w:fill="FFFFFF"/>
        </w:rPr>
      </w:pPr>
      <w:r>
        <w:rPr>
          <w:rFonts w:ascii="Times New Roman" w:eastAsia="標楷體" w:hAnsi="Times New Roman"/>
          <w:b/>
          <w:kern w:val="0"/>
          <w:szCs w:val="24"/>
        </w:rPr>
        <w:t>(</w:t>
      </w:r>
      <w:r>
        <w:rPr>
          <w:rFonts w:ascii="Times New Roman" w:eastAsia="標楷體" w:hAnsi="Times New Roman"/>
          <w:szCs w:val="24"/>
          <w:shd w:val="clear" w:color="auto" w:fill="FFFFFF"/>
        </w:rPr>
        <w:t>展覽位置依照完成報名</w:t>
      </w:r>
      <w:r>
        <w:rPr>
          <w:rFonts w:ascii="Times New Roman" w:eastAsia="標楷體" w:hAnsi="Times New Roman" w:hint="eastAsia"/>
          <w:szCs w:val="24"/>
          <w:shd w:val="clear" w:color="auto" w:fill="FFFFFF"/>
        </w:rPr>
        <w:t>與繳費</w:t>
      </w:r>
      <w:r>
        <w:rPr>
          <w:rFonts w:ascii="Times New Roman" w:eastAsia="標楷體" w:hAnsi="Times New Roman"/>
          <w:szCs w:val="24"/>
          <w:shd w:val="clear" w:color="auto" w:fill="FFFFFF"/>
        </w:rPr>
        <w:t>手續先後順序優先選擇</w:t>
      </w:r>
      <w:r>
        <w:rPr>
          <w:rFonts w:ascii="Times New Roman" w:eastAsia="標楷體" w:hAnsi="Times New Roman" w:hint="eastAsia"/>
          <w:szCs w:val="24"/>
          <w:shd w:val="clear" w:color="auto" w:fill="FFFFFF"/>
        </w:rPr>
        <w:t>，請填寫三個優先順序</w:t>
      </w:r>
      <w:r>
        <w:rPr>
          <w:rFonts w:ascii="Times New Roman" w:eastAsia="標楷體" w:hAnsi="Times New Roman" w:hint="eastAsia"/>
          <w:szCs w:val="24"/>
          <w:shd w:val="clear" w:color="auto" w:fill="FFFFFF"/>
        </w:rPr>
        <w:t>:</w:t>
      </w:r>
      <w:r>
        <w:rPr>
          <w:rFonts w:ascii="Times New Roman" w:eastAsia="標楷體" w:hAnsi="Times New Roman" w:hint="eastAsia"/>
          <w:szCs w:val="24"/>
          <w:u w:val="single"/>
          <w:shd w:val="clear" w:color="auto" w:fill="FFFFFF"/>
        </w:rPr>
        <w:t xml:space="preserve">     </w:t>
      </w:r>
      <w:r>
        <w:rPr>
          <w:rFonts w:ascii="Times New Roman" w:eastAsia="標楷體" w:hAnsi="Times New Roman" w:hint="eastAsia"/>
          <w:szCs w:val="24"/>
          <w:shd w:val="clear" w:color="auto" w:fill="FFFFFF"/>
        </w:rPr>
        <w:t xml:space="preserve"> ;</w:t>
      </w:r>
      <w:r>
        <w:rPr>
          <w:rFonts w:ascii="Times New Roman" w:eastAsia="標楷體" w:hAnsi="Times New Roman"/>
          <w:szCs w:val="24"/>
          <w:shd w:val="clear" w:color="auto" w:fill="FFFFFF"/>
        </w:rPr>
        <w:t xml:space="preserve"> </w:t>
      </w:r>
      <w:r>
        <w:rPr>
          <w:rFonts w:ascii="Times New Roman" w:eastAsia="標楷體" w:hAnsi="Times New Roman" w:hint="eastAsia"/>
          <w:szCs w:val="24"/>
          <w:u w:val="single"/>
          <w:shd w:val="clear" w:color="auto" w:fill="FFFFFF"/>
        </w:rPr>
        <w:t xml:space="preserve">     </w:t>
      </w:r>
      <w:r>
        <w:rPr>
          <w:rFonts w:ascii="Times New Roman" w:eastAsia="標楷體" w:hAnsi="Times New Roman" w:hint="eastAsia"/>
          <w:szCs w:val="24"/>
          <w:shd w:val="clear" w:color="auto" w:fill="FFFFFF"/>
        </w:rPr>
        <w:t xml:space="preserve"> ;</w:t>
      </w:r>
      <w:r>
        <w:rPr>
          <w:rFonts w:ascii="Times New Roman" w:eastAsia="標楷體" w:hAnsi="Times New Roman"/>
          <w:szCs w:val="24"/>
          <w:shd w:val="clear" w:color="auto" w:fill="FFFFFF"/>
        </w:rPr>
        <w:t xml:space="preserve"> </w:t>
      </w:r>
      <w:r>
        <w:rPr>
          <w:rFonts w:ascii="Times New Roman" w:eastAsia="標楷體" w:hAnsi="Times New Roman" w:hint="eastAsia"/>
          <w:szCs w:val="24"/>
          <w:u w:val="single"/>
          <w:shd w:val="clear" w:color="auto" w:fill="FFFFFF"/>
        </w:rPr>
        <w:t xml:space="preserve">     </w:t>
      </w:r>
      <w:r>
        <w:rPr>
          <w:rFonts w:ascii="Times New Roman" w:eastAsia="標楷體" w:hAnsi="Times New Roman"/>
          <w:sz w:val="21"/>
          <w:szCs w:val="21"/>
          <w:shd w:val="clear" w:color="auto" w:fill="FFFFFF"/>
        </w:rPr>
        <w:t>)</w:t>
      </w:r>
    </w:p>
    <w:p w:rsidR="0090542B" w:rsidRPr="0090542B" w:rsidRDefault="0090542B" w:rsidP="0090542B">
      <w:pPr>
        <w:spacing w:beforeLines="50" w:before="180" w:line="400" w:lineRule="exact"/>
        <w:rPr>
          <w:rFonts w:ascii="Times New Roman" w:eastAsia="標楷體" w:hAnsi="Times New Roman" w:hint="eastAsia"/>
          <w:b/>
        </w:rPr>
      </w:pPr>
      <w:r>
        <w:rPr>
          <w:rFonts w:ascii="Times New Roman" w:eastAsia="標楷體" w:hAnsi="Times New Roman" w:hint="eastAsia"/>
          <w:b/>
          <w:szCs w:val="24"/>
        </w:rPr>
        <w:lastRenderedPageBreak/>
        <w:t>附註</w:t>
      </w:r>
      <w:r>
        <w:rPr>
          <w:rFonts w:ascii="Times New Roman" w:eastAsia="標楷體" w:hAnsi="Times New Roman" w:hint="eastAsia"/>
          <w:b/>
          <w:szCs w:val="24"/>
        </w:rPr>
        <w:t>:</w:t>
      </w:r>
      <w:r w:rsidRPr="00365CC2">
        <w:rPr>
          <w:rFonts w:ascii="標楷體" w:eastAsia="標楷體" w:hAnsi="標楷體" w:hint="eastAsia"/>
          <w:color w:val="FF0000"/>
          <w:kern w:val="24"/>
          <w:sz w:val="36"/>
          <w:szCs w:val="36"/>
        </w:rPr>
        <w:t xml:space="preserve"> </w:t>
      </w:r>
      <w:r w:rsidRPr="0090542B">
        <w:rPr>
          <w:rFonts w:ascii="Times New Roman" w:eastAsia="標楷體" w:hAnsi="Times New Roman" w:hint="eastAsia"/>
          <w:b/>
        </w:rPr>
        <w:t>本大會保留因大會變更攤位平面圖，而調整參展廠商攤位位置之權利。</w:t>
      </w:r>
      <w:bookmarkStart w:id="0" w:name="_GoBack"/>
      <w:bookmarkEnd w:id="0"/>
    </w:p>
    <w:p w:rsidR="003A64C7" w:rsidRDefault="00D41042">
      <w:pPr>
        <w:widowControl/>
        <w:spacing w:beforeLines="50" w:before="180" w:line="400" w:lineRule="exact"/>
        <w:rPr>
          <w:rFonts w:ascii="Times New Roman" w:eastAsia="標楷體" w:hAnsi="Times New Roman"/>
          <w:b/>
          <w:spacing w:val="24"/>
          <w:szCs w:val="24"/>
        </w:rPr>
      </w:pPr>
      <w:r>
        <w:rPr>
          <w:rFonts w:ascii="Times New Roman" w:eastAsia="標楷體" w:hAnsi="Times New Roman" w:hint="eastAsia"/>
          <w:b/>
          <w:szCs w:val="24"/>
        </w:rPr>
        <w:t>2019/</w:t>
      </w:r>
      <w:r w:rsidR="003A64C7">
        <w:rPr>
          <w:rFonts w:ascii="Times New Roman" w:eastAsia="標楷體" w:hAnsi="Times New Roman"/>
          <w:b/>
          <w:szCs w:val="24"/>
        </w:rPr>
        <w:t>1/1</w:t>
      </w:r>
      <w:r>
        <w:rPr>
          <w:rFonts w:ascii="Times New Roman" w:eastAsia="標楷體" w:hAnsi="Times New Roman" w:hint="eastAsia"/>
          <w:b/>
          <w:szCs w:val="24"/>
        </w:rPr>
        <w:t>8</w:t>
      </w:r>
      <w:r w:rsidR="003A64C7">
        <w:rPr>
          <w:rFonts w:ascii="Times New Roman" w:eastAsia="標楷體" w:hAnsi="Times New Roman"/>
          <w:b/>
          <w:szCs w:val="24"/>
        </w:rPr>
        <w:t>晚宴：</w:t>
      </w:r>
      <w:r w:rsidR="003A64C7">
        <w:rPr>
          <w:rFonts w:ascii="Times New Roman" w:eastAsia="標楷體" w:hAnsi="Times New Roman"/>
          <w:spacing w:val="24"/>
          <w:szCs w:val="24"/>
        </w:rPr>
        <w:t>□</w:t>
      </w:r>
      <w:r w:rsidR="003A64C7">
        <w:rPr>
          <w:rFonts w:ascii="Times New Roman" w:eastAsia="標楷體" w:hAnsi="Times New Roman"/>
          <w:szCs w:val="24"/>
        </w:rPr>
        <w:t>參加</w:t>
      </w:r>
      <w:r w:rsidR="003A64C7">
        <w:rPr>
          <w:rFonts w:ascii="Times New Roman" w:eastAsia="標楷體" w:hAnsi="Times New Roman"/>
          <w:b/>
          <w:spacing w:val="24"/>
          <w:szCs w:val="24"/>
        </w:rPr>
        <w:t xml:space="preserve"> (</w:t>
      </w:r>
      <w:r w:rsidR="003A64C7">
        <w:rPr>
          <w:rFonts w:ascii="Times New Roman" w:eastAsia="標楷體" w:hAnsi="Times New Roman"/>
          <w:spacing w:val="24"/>
          <w:szCs w:val="24"/>
          <w:u w:val="single"/>
        </w:rPr>
        <w:t xml:space="preserve">   </w:t>
      </w:r>
      <w:r w:rsidR="003A64C7">
        <w:rPr>
          <w:rFonts w:ascii="Times New Roman" w:eastAsia="標楷體" w:hAnsi="Times New Roman"/>
          <w:spacing w:val="24"/>
          <w:szCs w:val="24"/>
        </w:rPr>
        <w:t>人</w:t>
      </w:r>
      <w:r w:rsidR="003A64C7">
        <w:rPr>
          <w:rFonts w:ascii="Times New Roman" w:eastAsia="標楷體" w:hAnsi="Times New Roman"/>
          <w:b/>
          <w:spacing w:val="24"/>
          <w:szCs w:val="24"/>
        </w:rPr>
        <w:t xml:space="preserve">)    </w:t>
      </w:r>
      <w:r w:rsidR="003A64C7">
        <w:rPr>
          <w:rFonts w:ascii="Times New Roman" w:eastAsia="標楷體" w:hAnsi="Times New Roman"/>
          <w:spacing w:val="24"/>
          <w:szCs w:val="24"/>
        </w:rPr>
        <w:t>□</w:t>
      </w:r>
      <w:r w:rsidR="003A64C7">
        <w:rPr>
          <w:rFonts w:ascii="Times New Roman" w:eastAsia="標楷體" w:hAnsi="Times New Roman"/>
          <w:szCs w:val="24"/>
        </w:rPr>
        <w:t>不克參加</w:t>
      </w:r>
      <w:r w:rsidR="003A64C7">
        <w:rPr>
          <w:rFonts w:ascii="Times New Roman" w:eastAsia="標楷體" w:hAnsi="Times New Roman"/>
          <w:szCs w:val="24"/>
        </w:rPr>
        <w:t xml:space="preserve">   (</w:t>
      </w:r>
      <w:r w:rsidR="003A64C7">
        <w:rPr>
          <w:rFonts w:ascii="Times New Roman" w:eastAsia="標楷體" w:hAnsi="Times New Roman"/>
          <w:szCs w:val="24"/>
        </w:rPr>
        <w:t>地點：</w:t>
      </w:r>
      <w:r w:rsidR="007D5B5D">
        <w:rPr>
          <w:rFonts w:ascii="Times New Roman" w:eastAsia="標楷體" w:hAnsi="Times New Roman" w:hint="eastAsia"/>
          <w:szCs w:val="24"/>
        </w:rPr>
        <w:t>本校三連堂</w:t>
      </w:r>
      <w:r w:rsidR="003A64C7">
        <w:rPr>
          <w:rFonts w:ascii="Times New Roman" w:eastAsia="標楷體" w:hAnsi="Times New Roman"/>
          <w:szCs w:val="24"/>
        </w:rPr>
        <w:t>)</w:t>
      </w:r>
      <w:r w:rsidR="00BA15B9">
        <w:rPr>
          <w:rFonts w:ascii="Times New Roman" w:eastAsia="標楷體" w:hAnsi="Times New Roman" w:hint="eastAsia"/>
          <w:szCs w:val="24"/>
        </w:rPr>
        <w:t xml:space="preserve"> </w:t>
      </w:r>
    </w:p>
    <w:p w:rsidR="003A64C7" w:rsidRDefault="00365CC2">
      <w:pPr>
        <w:snapToGrid w:val="0"/>
        <w:spacing w:line="400" w:lineRule="exact"/>
        <w:ind w:right="113"/>
        <w:rPr>
          <w:rFonts w:ascii="Times New Roman" w:eastAsia="標楷體" w:hAnsi="Times New Roman"/>
          <w:b/>
          <w:sz w:val="28"/>
          <w:szCs w:val="28"/>
        </w:rPr>
      </w:pPr>
      <w:r>
        <w:rPr>
          <w:rFonts w:ascii="Times New Roman" w:eastAsia="標楷體" w:hAnsi="Times New Roman"/>
          <w:noProof/>
        </w:rPr>
        <w:pict>
          <v:line id="_x0000_s1031" style="position:absolute;left:0;text-align:left;flip:y;z-index:2;visibility:visible;mso-wrap-distance-top:-3e-5mm;mso-wrap-distance-bottom:-3e-5mm" from="1.35pt,14.2pt" to="478.5pt,14.2pt" o:allowincell="f" strokeweight="1.5pt"/>
        </w:pict>
      </w:r>
    </w:p>
    <w:p w:rsidR="003A64C7" w:rsidRDefault="003A64C7">
      <w:pPr>
        <w:snapToGrid w:val="0"/>
        <w:spacing w:line="400" w:lineRule="exact"/>
        <w:ind w:right="113"/>
        <w:rPr>
          <w:rFonts w:ascii="Times New Roman" w:eastAsia="標楷體" w:hAnsi="Times New Roman"/>
        </w:rPr>
      </w:pPr>
      <w:r>
        <w:rPr>
          <w:rFonts w:ascii="Times New Roman" w:eastAsia="標楷體" w:hAnsi="Times New Roman"/>
          <w:b/>
          <w:sz w:val="28"/>
          <w:szCs w:val="28"/>
        </w:rPr>
        <w:t>贊助：</w:t>
      </w:r>
      <w:r>
        <w:rPr>
          <w:rFonts w:ascii="Times New Roman" w:eastAsia="標楷體" w:hAnsi="Times New Roman"/>
          <w:b/>
          <w:sz w:val="28"/>
          <w:szCs w:val="28"/>
        </w:rPr>
        <w:t xml:space="preserve"> </w:t>
      </w:r>
    </w:p>
    <w:p w:rsidR="003A64C7" w:rsidRDefault="003A64C7">
      <w:pPr>
        <w:pStyle w:val="a3"/>
        <w:adjustRightInd w:val="0"/>
        <w:snapToGrid w:val="0"/>
        <w:spacing w:line="320" w:lineRule="atLeast"/>
        <w:ind w:leftChars="0" w:left="482" w:right="68"/>
        <w:rPr>
          <w:rFonts w:ascii="標楷體" w:eastAsia="標楷體" w:hAnsi="標楷體"/>
          <w:sz w:val="20"/>
          <w:szCs w:val="20"/>
        </w:rPr>
      </w:pPr>
      <w:r>
        <w:rPr>
          <w:rFonts w:ascii="標楷體" w:eastAsia="標楷體" w:hAnsi="標楷體" w:hint="eastAsia"/>
          <w:szCs w:val="24"/>
        </w:rPr>
        <w:t>本公司或研究機構贊助金額新台幣</w:t>
      </w:r>
      <w:r>
        <w:rPr>
          <w:rFonts w:ascii="標楷體" w:eastAsia="標楷體" w:hAnsi="標楷體" w:hint="eastAsia"/>
          <w:sz w:val="20"/>
          <w:szCs w:val="20"/>
        </w:rPr>
        <w:t>(請勾選): □ 20萬元；□ 10萬元；□ 5萬元；□ 3萬元；□ 2萬元；及□其它___________(請填金額)</w:t>
      </w:r>
    </w:p>
    <w:p w:rsidR="003A64C7" w:rsidRDefault="003A64C7">
      <w:pPr>
        <w:pStyle w:val="a3"/>
        <w:adjustRightInd w:val="0"/>
        <w:snapToGrid w:val="0"/>
        <w:spacing w:line="320" w:lineRule="atLeast"/>
        <w:ind w:leftChars="0" w:left="0" w:right="68"/>
        <w:rPr>
          <w:rFonts w:ascii="標楷體" w:eastAsia="標楷體" w:hAnsi="標楷體"/>
          <w:sz w:val="20"/>
          <w:szCs w:val="20"/>
        </w:rPr>
      </w:pPr>
    </w:p>
    <w:p w:rsidR="003A64C7" w:rsidRDefault="003A64C7">
      <w:pPr>
        <w:pStyle w:val="a3"/>
        <w:adjustRightInd w:val="0"/>
        <w:snapToGrid w:val="0"/>
        <w:spacing w:line="320" w:lineRule="atLeast"/>
        <w:ind w:leftChars="0" w:left="566" w:right="68" w:hangingChars="283" w:hanging="566"/>
        <w:rPr>
          <w:rFonts w:ascii="標楷體" w:eastAsia="標楷體" w:hAnsi="標楷體"/>
          <w:sz w:val="20"/>
          <w:szCs w:val="20"/>
        </w:rPr>
      </w:pPr>
      <w:r>
        <w:rPr>
          <w:rFonts w:ascii="標楷體" w:eastAsia="標楷體" w:hAnsi="標楷體" w:hint="eastAsia"/>
          <w:sz w:val="20"/>
          <w:szCs w:val="20"/>
        </w:rPr>
        <w:t>附註：提供贊助之廠商或研究機構將提供會議論文集內頁</w:t>
      </w:r>
      <w:r w:rsidR="00FA1072" w:rsidRPr="00FA1072">
        <w:rPr>
          <w:rFonts w:ascii="Times New Roman" w:hAnsi="Times New Roman" w:hint="eastAsia"/>
          <w:sz w:val="20"/>
          <w:szCs w:val="20"/>
        </w:rPr>
        <w:t>(</w:t>
      </w:r>
      <w:r w:rsidR="00FA1072" w:rsidRPr="00FA1072">
        <w:rPr>
          <w:rFonts w:ascii="Times New Roman" w:hAnsi="Times New Roman"/>
          <w:sz w:val="20"/>
          <w:szCs w:val="20"/>
        </w:rPr>
        <w:t>A4</w:t>
      </w:r>
      <w:r w:rsidR="00FA1072" w:rsidRPr="00FA1072">
        <w:rPr>
          <w:rFonts w:ascii="Times New Roman" w:hAnsi="Times New Roman" w:hint="eastAsia"/>
          <w:sz w:val="20"/>
          <w:szCs w:val="20"/>
        </w:rPr>
        <w:t>)</w:t>
      </w:r>
      <w:r>
        <w:rPr>
          <w:rFonts w:ascii="標楷體" w:eastAsia="標楷體" w:hAnsi="標楷體" w:hint="eastAsia"/>
          <w:sz w:val="20"/>
          <w:szCs w:val="20"/>
        </w:rPr>
        <w:t>之半頁廣告，贊助金額超過新台幣十萬元(含)以上將列為本次大會之協辦單位。</w:t>
      </w:r>
    </w:p>
    <w:p w:rsidR="003A64C7" w:rsidRDefault="00365CC2">
      <w:pPr>
        <w:pStyle w:val="a3"/>
        <w:adjustRightInd w:val="0"/>
        <w:snapToGrid w:val="0"/>
        <w:spacing w:line="320" w:lineRule="atLeast"/>
        <w:ind w:leftChars="0" w:right="68"/>
        <w:rPr>
          <w:rFonts w:ascii="Times New Roman" w:eastAsia="標楷體" w:hAnsi="Times New Roman"/>
        </w:rPr>
      </w:pPr>
      <w:r>
        <w:rPr>
          <w:rFonts w:ascii="Times New Roman" w:eastAsia="標楷體" w:hAnsi="Times New Roman"/>
          <w:noProof/>
        </w:rPr>
        <w:pict>
          <v:line id="_x0000_s1030" style="position:absolute;left:0;text-align:left;flip:y;z-index:3;visibility:visible;mso-wrap-distance-top:-3e-5mm;mso-wrap-distance-bottom:-3e-5mm" from="2.85pt,11.85pt" to="478.5pt,11.85pt" o:allowincell="f" strokeweight="1.5pt"/>
        </w:pict>
      </w:r>
    </w:p>
    <w:p w:rsidR="003A64C7" w:rsidRDefault="003A64C7">
      <w:pPr>
        <w:snapToGrid w:val="0"/>
        <w:spacing w:line="400" w:lineRule="exact"/>
        <w:ind w:right="113"/>
        <w:rPr>
          <w:rFonts w:ascii="Times New Roman" w:eastAsia="標楷體" w:hAnsi="Times New Roman"/>
          <w:szCs w:val="24"/>
        </w:rPr>
      </w:pPr>
      <w:r>
        <w:rPr>
          <w:rFonts w:ascii="Times New Roman" w:eastAsia="標楷體" w:hAnsi="Times New Roman"/>
          <w:szCs w:val="24"/>
        </w:rPr>
        <w:t>大會擬將</w:t>
      </w:r>
      <w:r>
        <w:rPr>
          <w:rFonts w:ascii="Times New Roman" w:eastAsia="標楷體" w:hAnsi="Times New Roman"/>
          <w:szCs w:val="24"/>
        </w:rPr>
        <w:t xml:space="preserve">  </w:t>
      </w:r>
      <w:r>
        <w:rPr>
          <w:rFonts w:ascii="Times New Roman" w:eastAsia="標楷體" w:hAnsi="Times New Roman"/>
          <w:szCs w:val="24"/>
        </w:rPr>
        <w:t>貴單位名稱列於大會海報、手冊及網站，貴單位是否同意？</w:t>
      </w:r>
      <w:r>
        <w:rPr>
          <w:rFonts w:ascii="Times New Roman" w:eastAsia="標楷體" w:hAnsi="Times New Roman"/>
          <w:szCs w:val="24"/>
        </w:rPr>
        <w:t xml:space="preserve"> </w:t>
      </w:r>
      <w:r>
        <w:rPr>
          <w:rFonts w:ascii="Times New Roman" w:eastAsia="標楷體" w:hAnsi="Times New Roman"/>
          <w:spacing w:val="24"/>
          <w:szCs w:val="24"/>
        </w:rPr>
        <w:t>□</w:t>
      </w:r>
      <w:r>
        <w:rPr>
          <w:rFonts w:ascii="Times New Roman" w:eastAsia="標楷體" w:hAnsi="Times New Roman"/>
          <w:szCs w:val="24"/>
        </w:rPr>
        <w:t>同意</w:t>
      </w:r>
      <w:r>
        <w:rPr>
          <w:rFonts w:ascii="Times New Roman" w:eastAsia="標楷體" w:hAnsi="Times New Roman"/>
          <w:szCs w:val="24"/>
        </w:rPr>
        <w:t xml:space="preserve">  </w:t>
      </w:r>
      <w:r>
        <w:rPr>
          <w:rFonts w:ascii="Times New Roman" w:eastAsia="標楷體" w:hAnsi="Times New Roman"/>
          <w:spacing w:val="24"/>
          <w:szCs w:val="24"/>
        </w:rPr>
        <w:t>□</w:t>
      </w:r>
      <w:r>
        <w:rPr>
          <w:rFonts w:ascii="Times New Roman" w:eastAsia="標楷體" w:hAnsi="Times New Roman"/>
          <w:szCs w:val="24"/>
        </w:rPr>
        <w:t>不同意</w:t>
      </w:r>
    </w:p>
    <w:p w:rsidR="003A64C7" w:rsidRDefault="003A64C7" w:rsidP="006A7354">
      <w:pPr>
        <w:snapToGrid w:val="0"/>
        <w:spacing w:beforeLines="50" w:before="180"/>
        <w:rPr>
          <w:rFonts w:ascii="Times New Roman" w:eastAsia="標楷體" w:hAnsi="Times New Roman"/>
          <w:szCs w:val="24"/>
          <w:u w:val="single"/>
        </w:rPr>
      </w:pPr>
      <w:r>
        <w:rPr>
          <w:rFonts w:ascii="Times New Roman" w:eastAsia="標楷體" w:hAnsi="Times New Roman"/>
          <w:szCs w:val="24"/>
        </w:rPr>
        <w:t>單位名稱</w:t>
      </w:r>
      <w:r>
        <w:rPr>
          <w:rFonts w:ascii="Times New Roman" w:eastAsia="標楷體" w:hAnsi="Times New Roman"/>
          <w:szCs w:val="24"/>
        </w:rPr>
        <w:t>(</w:t>
      </w:r>
      <w:r>
        <w:rPr>
          <w:rFonts w:ascii="Times New Roman" w:eastAsia="標楷體" w:hAnsi="Times New Roman"/>
          <w:szCs w:val="24"/>
        </w:rPr>
        <w:t>中文</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u w:val="single"/>
        </w:rPr>
        <w:t xml:space="preserve">                       </w:t>
      </w:r>
      <w:r>
        <w:rPr>
          <w:rFonts w:ascii="Times New Roman" w:eastAsia="標楷體" w:hAnsi="Times New Roman"/>
          <w:szCs w:val="24"/>
        </w:rPr>
        <w:t xml:space="preserve"> (</w:t>
      </w:r>
      <w:r>
        <w:rPr>
          <w:rFonts w:ascii="Times New Roman" w:eastAsia="標楷體" w:hAnsi="Times New Roman"/>
          <w:szCs w:val="24"/>
        </w:rPr>
        <w:t>英文</w:t>
      </w:r>
      <w:r>
        <w:rPr>
          <w:rFonts w:ascii="Times New Roman" w:eastAsia="標楷體" w:hAnsi="Times New Roman"/>
          <w:szCs w:val="24"/>
        </w:rPr>
        <w:t>)</w:t>
      </w:r>
      <w:r>
        <w:rPr>
          <w:rFonts w:ascii="Times New Roman" w:eastAsia="標楷體" w:hAnsi="Times New Roman"/>
          <w:szCs w:val="24"/>
        </w:rPr>
        <w:t>：</w:t>
      </w:r>
      <w:r>
        <w:rPr>
          <w:rFonts w:ascii="Times New Roman" w:eastAsia="標楷體" w:hAnsi="Times New Roman"/>
          <w:szCs w:val="24"/>
          <w:u w:val="single"/>
        </w:rPr>
        <w:t xml:space="preserve">                                  </w:t>
      </w:r>
    </w:p>
    <w:p w:rsidR="003A64C7" w:rsidRDefault="003A64C7" w:rsidP="006A7354">
      <w:pPr>
        <w:snapToGrid w:val="0"/>
        <w:spacing w:before="50"/>
        <w:rPr>
          <w:rFonts w:ascii="Times New Roman" w:eastAsia="標楷體" w:hAnsi="Times New Roman"/>
          <w:szCs w:val="24"/>
          <w:u w:val="single"/>
        </w:rPr>
      </w:pPr>
      <w:r>
        <w:rPr>
          <w:rFonts w:ascii="Times New Roman" w:eastAsia="標楷體" w:hAnsi="Times New Roman"/>
          <w:szCs w:val="24"/>
        </w:rPr>
        <w:t>聯絡人：</w:t>
      </w:r>
      <w:r w:rsidR="001879C0">
        <w:rPr>
          <w:rFonts w:ascii="Times New Roman" w:eastAsia="標楷體" w:hAnsi="Times New Roman"/>
          <w:szCs w:val="24"/>
          <w:u w:val="single"/>
        </w:rPr>
        <w:t xml:space="preserve">        </w:t>
      </w:r>
      <w:r>
        <w:rPr>
          <w:rFonts w:ascii="Times New Roman" w:eastAsia="標楷體" w:hAnsi="Times New Roman"/>
          <w:szCs w:val="24"/>
          <w:u w:val="single"/>
        </w:rPr>
        <w:t xml:space="preserve">      </w:t>
      </w:r>
      <w:r>
        <w:rPr>
          <w:rFonts w:ascii="Times New Roman" w:eastAsia="標楷體" w:hAnsi="Times New Roman"/>
          <w:szCs w:val="24"/>
        </w:rPr>
        <w:t xml:space="preserve"> </w:t>
      </w:r>
      <w:r>
        <w:rPr>
          <w:rFonts w:ascii="Times New Roman" w:eastAsia="標楷體" w:hAnsi="Times New Roman"/>
          <w:szCs w:val="24"/>
        </w:rPr>
        <w:t>電話：</w:t>
      </w:r>
      <w:r w:rsidR="001879C0">
        <w:rPr>
          <w:rFonts w:ascii="Times New Roman" w:eastAsia="標楷體" w:hAnsi="Times New Roman"/>
          <w:szCs w:val="24"/>
          <w:u w:val="single"/>
        </w:rPr>
        <w:t xml:space="preserve">               </w:t>
      </w:r>
      <w:r>
        <w:rPr>
          <w:rFonts w:ascii="Times New Roman" w:eastAsia="標楷體" w:hAnsi="Times New Roman"/>
          <w:szCs w:val="24"/>
          <w:u w:val="single"/>
        </w:rPr>
        <w:t xml:space="preserve"> </w:t>
      </w:r>
      <w:r>
        <w:rPr>
          <w:rFonts w:ascii="Times New Roman" w:eastAsia="標楷體" w:hAnsi="Times New Roman"/>
          <w:szCs w:val="24"/>
        </w:rPr>
        <w:t xml:space="preserve"> </w:t>
      </w:r>
      <w:r>
        <w:rPr>
          <w:rFonts w:ascii="Times New Roman" w:eastAsia="標楷體" w:hAnsi="Times New Roman"/>
          <w:szCs w:val="24"/>
        </w:rPr>
        <w:t>傳真：</w:t>
      </w:r>
      <w:r>
        <w:rPr>
          <w:rFonts w:ascii="Times New Roman" w:eastAsia="標楷體" w:hAnsi="Times New Roman"/>
          <w:szCs w:val="24"/>
          <w:u w:val="single"/>
        </w:rPr>
        <w:t xml:space="preserve">                    </w:t>
      </w:r>
    </w:p>
    <w:p w:rsidR="003A64C7" w:rsidRDefault="003A64C7" w:rsidP="006A7354">
      <w:pPr>
        <w:snapToGrid w:val="0"/>
        <w:spacing w:before="50"/>
        <w:rPr>
          <w:rFonts w:ascii="Times New Roman" w:eastAsia="標楷體" w:hAnsi="Times New Roman"/>
          <w:szCs w:val="24"/>
          <w:u w:val="single"/>
        </w:rPr>
      </w:pPr>
      <w:r>
        <w:rPr>
          <w:rFonts w:ascii="Times New Roman" w:eastAsia="標楷體" w:hAnsi="Times New Roman"/>
          <w:szCs w:val="24"/>
        </w:rPr>
        <w:t>地址：</w:t>
      </w:r>
      <w:r>
        <w:rPr>
          <w:rFonts w:ascii="Times New Roman" w:eastAsia="標楷體" w:hAnsi="Times New Roman"/>
          <w:szCs w:val="24"/>
          <w:u w:val="single"/>
        </w:rPr>
        <w:t xml:space="preserve">                                      </w:t>
      </w:r>
      <w:r>
        <w:rPr>
          <w:rFonts w:ascii="Times New Roman" w:eastAsia="標楷體" w:hAnsi="Times New Roman"/>
          <w:szCs w:val="24"/>
        </w:rPr>
        <w:t xml:space="preserve"> E-mail</w:t>
      </w:r>
      <w:r>
        <w:rPr>
          <w:rFonts w:ascii="Times New Roman" w:eastAsia="標楷體" w:hAnsi="Times New Roman"/>
          <w:szCs w:val="24"/>
        </w:rPr>
        <w:t>：</w:t>
      </w:r>
      <w:r>
        <w:rPr>
          <w:rFonts w:ascii="Times New Roman" w:eastAsia="標楷體" w:hAnsi="Times New Roman"/>
          <w:szCs w:val="24"/>
          <w:u w:val="single"/>
        </w:rPr>
        <w:t xml:space="preserve">                             </w:t>
      </w:r>
    </w:p>
    <w:p w:rsidR="003A64C7" w:rsidRDefault="003A64C7" w:rsidP="006A7354">
      <w:pPr>
        <w:snapToGrid w:val="0"/>
        <w:spacing w:before="50"/>
        <w:rPr>
          <w:rFonts w:ascii="Times New Roman" w:eastAsia="標楷體" w:hAnsi="Times New Roman"/>
          <w:szCs w:val="24"/>
        </w:rPr>
      </w:pPr>
      <w:r>
        <w:rPr>
          <w:rFonts w:ascii="Times New Roman" w:eastAsia="標楷體" w:hAnsi="Times New Roman"/>
          <w:szCs w:val="24"/>
        </w:rPr>
        <w:t>網址：</w:t>
      </w:r>
      <w:r>
        <w:rPr>
          <w:rFonts w:ascii="Times New Roman" w:eastAsia="標楷體" w:hAnsi="Times New Roman"/>
          <w:szCs w:val="24"/>
          <w:u w:val="single"/>
        </w:rPr>
        <w:t xml:space="preserve">                                      </w:t>
      </w:r>
      <w:r>
        <w:rPr>
          <w:rFonts w:ascii="Times New Roman" w:eastAsia="標楷體" w:hAnsi="Times New Roman"/>
          <w:szCs w:val="24"/>
        </w:rPr>
        <w:t xml:space="preserve"> </w:t>
      </w:r>
    </w:p>
    <w:p w:rsidR="003A64C7" w:rsidRPr="006A7354" w:rsidRDefault="006A7354" w:rsidP="006A7354">
      <w:pPr>
        <w:pStyle w:val="a3"/>
        <w:adjustRightInd w:val="0"/>
        <w:snapToGrid w:val="0"/>
        <w:ind w:leftChars="-1" w:left="-2" w:right="1028"/>
        <w:jc w:val="left"/>
        <w:rPr>
          <w:rFonts w:ascii="Times New Roman" w:eastAsia="標楷體" w:hAnsi="Times New Roman"/>
          <w:szCs w:val="24"/>
          <w:u w:val="single"/>
        </w:rPr>
      </w:pPr>
      <w:r>
        <w:rPr>
          <w:rFonts w:ascii="Times New Roman" w:eastAsia="標楷體" w:hAnsi="Times New Roman" w:hint="eastAsia"/>
          <w:szCs w:val="24"/>
        </w:rPr>
        <w:t>備註</w:t>
      </w:r>
      <w:r>
        <w:rPr>
          <w:rFonts w:ascii="Times New Roman" w:eastAsia="標楷體" w:hAnsi="Times New Roman" w:hint="eastAsia"/>
          <w:szCs w:val="24"/>
        </w:rPr>
        <w:t>:</w:t>
      </w:r>
      <w:r w:rsidRPr="006A7354">
        <w:rPr>
          <w:rFonts w:ascii="Times New Roman" w:eastAsia="標楷體" w:hAnsi="Times New Roman" w:hint="eastAsia"/>
          <w:szCs w:val="24"/>
        </w:rPr>
        <w:t>抬頭</w:t>
      </w:r>
      <w:r>
        <w:rPr>
          <w:rFonts w:ascii="Times New Roman" w:eastAsia="標楷體" w:hAnsi="Times New Roman" w:hint="eastAsia"/>
          <w:szCs w:val="24"/>
          <w:u w:val="single"/>
        </w:rPr>
        <w:t xml:space="preserve">                                       </w:t>
      </w:r>
      <w:r w:rsidRPr="006A7354">
        <w:rPr>
          <w:rFonts w:ascii="Times New Roman" w:eastAsia="標楷體" w:hAnsi="Times New Roman" w:hint="eastAsia"/>
          <w:szCs w:val="24"/>
        </w:rPr>
        <w:t>統編</w:t>
      </w:r>
      <w:r w:rsidRPr="006A7354">
        <w:rPr>
          <w:rFonts w:ascii="Times New Roman" w:eastAsia="標楷體" w:hAnsi="Times New Roman" w:hint="eastAsia"/>
          <w:szCs w:val="24"/>
        </w:rPr>
        <w:t>:</w:t>
      </w:r>
      <w:r>
        <w:rPr>
          <w:rFonts w:ascii="Times New Roman" w:eastAsia="標楷體" w:hAnsi="Times New Roman" w:hint="eastAsia"/>
          <w:szCs w:val="24"/>
          <w:u w:val="single"/>
        </w:rPr>
        <w:t xml:space="preserve">                            </w:t>
      </w:r>
    </w:p>
    <w:p w:rsidR="003A64C7" w:rsidRDefault="003A64C7">
      <w:pPr>
        <w:snapToGrid w:val="0"/>
        <w:spacing w:before="50" w:line="400" w:lineRule="exact"/>
        <w:rPr>
          <w:b/>
          <w:sz w:val="32"/>
          <w:szCs w:val="24"/>
        </w:rPr>
      </w:pPr>
    </w:p>
    <w:p w:rsidR="003A64C7" w:rsidRDefault="003A64C7">
      <w:pPr>
        <w:snapToGrid w:val="0"/>
        <w:spacing w:before="50" w:line="400" w:lineRule="exact"/>
        <w:rPr>
          <w:b/>
          <w:sz w:val="32"/>
          <w:szCs w:val="24"/>
        </w:rPr>
      </w:pPr>
    </w:p>
    <w:p w:rsidR="003A64C7" w:rsidRPr="00565F7C" w:rsidRDefault="003A64C7">
      <w:pPr>
        <w:snapToGrid w:val="0"/>
        <w:spacing w:before="50" w:line="400" w:lineRule="exact"/>
        <w:rPr>
          <w:rFonts w:ascii="Times New Roman" w:eastAsia="標楷體" w:hAnsi="Times New Roman"/>
          <w:b/>
          <w:szCs w:val="24"/>
          <w:u w:val="single"/>
        </w:rPr>
      </w:pPr>
      <w:r w:rsidRPr="00565F7C">
        <w:rPr>
          <w:rFonts w:ascii="Times New Roman" w:eastAsia="標楷體" w:hAnsi="Times New Roman"/>
          <w:b/>
          <w:szCs w:val="24"/>
          <w:u w:val="single"/>
        </w:rPr>
        <w:t>廠商匯款資訊</w:t>
      </w:r>
    </w:p>
    <w:p w:rsidR="003A64C7" w:rsidRPr="00565F7C" w:rsidRDefault="003A64C7">
      <w:pPr>
        <w:widowControl/>
        <w:shd w:val="clear" w:color="auto" w:fill="FFFFFF"/>
        <w:rPr>
          <w:rFonts w:ascii="Times New Roman" w:eastAsia="標楷體" w:hAnsi="Times New Roman"/>
          <w:kern w:val="0"/>
          <w:szCs w:val="24"/>
        </w:rPr>
      </w:pPr>
      <w:r w:rsidRPr="00565F7C">
        <w:rPr>
          <w:rFonts w:ascii="Times New Roman" w:eastAsia="標楷體" w:hAnsi="Times New Roman"/>
          <w:kern w:val="0"/>
          <w:szCs w:val="24"/>
        </w:rPr>
        <w:t>銀行：</w:t>
      </w:r>
      <w:r w:rsidRPr="00565F7C">
        <w:rPr>
          <w:rFonts w:ascii="Times New Roman" w:eastAsia="標楷體" w:hAnsi="Times New Roman"/>
          <w:b/>
          <w:bCs/>
          <w:kern w:val="0"/>
          <w:szCs w:val="24"/>
        </w:rPr>
        <w:t>土地銀行工研院分行</w:t>
      </w:r>
    </w:p>
    <w:p w:rsidR="003A64C7" w:rsidRPr="00565F7C" w:rsidRDefault="003A64C7">
      <w:pPr>
        <w:widowControl/>
        <w:shd w:val="clear" w:color="auto" w:fill="FFFFFF"/>
        <w:rPr>
          <w:rFonts w:ascii="Times New Roman" w:eastAsia="標楷體" w:hAnsi="Times New Roman"/>
          <w:kern w:val="0"/>
          <w:szCs w:val="24"/>
        </w:rPr>
      </w:pPr>
      <w:r w:rsidRPr="00565F7C">
        <w:rPr>
          <w:rFonts w:ascii="Times New Roman" w:eastAsia="標楷體" w:hAnsi="Times New Roman"/>
          <w:kern w:val="0"/>
          <w:szCs w:val="24"/>
        </w:rPr>
        <w:t>帳號：</w:t>
      </w:r>
      <w:r w:rsidRPr="00565F7C">
        <w:rPr>
          <w:rFonts w:ascii="Times New Roman" w:eastAsia="標楷體" w:hAnsi="Times New Roman"/>
          <w:b/>
          <w:bCs/>
          <w:kern w:val="0"/>
          <w:szCs w:val="24"/>
        </w:rPr>
        <w:t>156 001 00101</w:t>
      </w:r>
      <w:r w:rsidRPr="00565F7C">
        <w:rPr>
          <w:rFonts w:ascii="Times New Roman" w:eastAsia="標楷體" w:hAnsi="Times New Roman"/>
          <w:b/>
          <w:bCs/>
          <w:kern w:val="0"/>
          <w:szCs w:val="24"/>
        </w:rPr>
        <w:t>－</w:t>
      </w:r>
      <w:r w:rsidRPr="00565F7C">
        <w:rPr>
          <w:rFonts w:ascii="Times New Roman" w:eastAsia="標楷體" w:hAnsi="Times New Roman"/>
          <w:b/>
          <w:bCs/>
          <w:kern w:val="0"/>
          <w:szCs w:val="24"/>
        </w:rPr>
        <w:t>9</w:t>
      </w:r>
    </w:p>
    <w:p w:rsidR="003A64C7" w:rsidRPr="00565F7C" w:rsidRDefault="003A64C7">
      <w:pPr>
        <w:widowControl/>
        <w:shd w:val="clear" w:color="auto" w:fill="FFFFFF"/>
        <w:rPr>
          <w:rFonts w:ascii="Times New Roman" w:eastAsia="標楷體" w:hAnsi="Times New Roman"/>
          <w:kern w:val="0"/>
          <w:szCs w:val="24"/>
        </w:rPr>
      </w:pPr>
      <w:r w:rsidRPr="00565F7C">
        <w:rPr>
          <w:rFonts w:ascii="Times New Roman" w:eastAsia="標楷體" w:hAnsi="Times New Roman"/>
          <w:kern w:val="0"/>
          <w:szCs w:val="24"/>
        </w:rPr>
        <w:t>戶名：</w:t>
      </w:r>
      <w:r w:rsidRPr="00565F7C">
        <w:rPr>
          <w:rFonts w:ascii="Times New Roman" w:eastAsia="標楷體" w:hAnsi="Times New Roman"/>
          <w:b/>
          <w:bCs/>
          <w:kern w:val="0"/>
          <w:szCs w:val="24"/>
        </w:rPr>
        <w:t>中華民國高分子學會</w:t>
      </w:r>
    </w:p>
    <w:p w:rsidR="003A64C7" w:rsidRPr="00565F7C" w:rsidRDefault="003A64C7">
      <w:pPr>
        <w:snapToGrid w:val="0"/>
        <w:spacing w:before="50" w:line="400" w:lineRule="exact"/>
        <w:rPr>
          <w:rFonts w:ascii="Times New Roman" w:eastAsia="標楷體" w:hAnsi="Times New Roman"/>
          <w:szCs w:val="24"/>
        </w:rPr>
      </w:pPr>
      <w:r w:rsidRPr="00565F7C">
        <w:rPr>
          <w:rFonts w:ascii="Times New Roman" w:eastAsia="標楷體" w:hAnsi="Times New Roman"/>
          <w:szCs w:val="24"/>
        </w:rPr>
        <w:t xml:space="preserve">PS: </w:t>
      </w:r>
      <w:r w:rsidRPr="00565F7C">
        <w:rPr>
          <w:rFonts w:ascii="Times New Roman" w:eastAsia="標楷體" w:hAnsi="Times New Roman"/>
          <w:szCs w:val="24"/>
        </w:rPr>
        <w:t>請於備註欄中</w:t>
      </w:r>
      <w:r w:rsidR="00764715" w:rsidRPr="00565F7C">
        <w:rPr>
          <w:rFonts w:ascii="Times New Roman" w:eastAsia="標楷體" w:hAnsi="Times New Roman"/>
          <w:szCs w:val="24"/>
        </w:rPr>
        <w:t>依您的報名選項</w:t>
      </w:r>
      <w:r w:rsidRPr="00565F7C">
        <w:rPr>
          <w:rFonts w:ascii="Times New Roman" w:eastAsia="標楷體" w:hAnsi="Times New Roman"/>
          <w:szCs w:val="24"/>
        </w:rPr>
        <w:t>註明</w:t>
      </w:r>
      <w:r w:rsidRPr="00565F7C">
        <w:rPr>
          <w:rFonts w:ascii="Times New Roman" w:eastAsia="標楷體" w:hAnsi="Times New Roman"/>
          <w:szCs w:val="24"/>
        </w:rPr>
        <w:t xml:space="preserve"> </w:t>
      </w:r>
      <w:r w:rsidR="00906D1E" w:rsidRPr="00565F7C">
        <w:rPr>
          <w:rFonts w:ascii="Times New Roman" w:eastAsia="標楷體" w:hAnsi="Times New Roman"/>
          <w:szCs w:val="24"/>
        </w:rPr>
        <w:t>“</w:t>
      </w:r>
      <w:r w:rsidRPr="00565F7C">
        <w:rPr>
          <w:rFonts w:ascii="Times New Roman" w:eastAsia="標楷體" w:hAnsi="Times New Roman"/>
          <w:b/>
          <w:szCs w:val="24"/>
          <w:u w:val="single"/>
        </w:rPr>
        <w:t>201</w:t>
      </w:r>
      <w:r w:rsidR="007D5B5D">
        <w:rPr>
          <w:rFonts w:ascii="Times New Roman" w:eastAsia="標楷體" w:hAnsi="Times New Roman" w:hint="eastAsia"/>
          <w:b/>
          <w:szCs w:val="24"/>
          <w:u w:val="single"/>
        </w:rPr>
        <w:t>9</w:t>
      </w:r>
      <w:r w:rsidRPr="00565F7C">
        <w:rPr>
          <w:rFonts w:ascii="Times New Roman" w:eastAsia="標楷體" w:hAnsi="Times New Roman"/>
          <w:b/>
          <w:szCs w:val="24"/>
          <w:u w:val="single"/>
        </w:rPr>
        <w:t>高分子年會</w:t>
      </w:r>
      <w:r w:rsidR="00906D1E" w:rsidRPr="00565F7C">
        <w:rPr>
          <w:rFonts w:ascii="Times New Roman" w:eastAsia="標楷體" w:hAnsi="Times New Roman"/>
          <w:b/>
          <w:szCs w:val="24"/>
          <w:u w:val="single"/>
        </w:rPr>
        <w:t>-</w:t>
      </w:r>
      <w:r w:rsidR="00906D1E" w:rsidRPr="00565F7C">
        <w:rPr>
          <w:rFonts w:ascii="Times New Roman" w:eastAsia="標楷體" w:hAnsi="Times New Roman"/>
          <w:b/>
          <w:szCs w:val="24"/>
          <w:u w:val="single"/>
        </w:rPr>
        <w:t>廣告</w:t>
      </w:r>
      <w:r w:rsidR="00906D1E" w:rsidRPr="00565F7C">
        <w:rPr>
          <w:rFonts w:ascii="Times New Roman" w:eastAsia="標楷體" w:hAnsi="Times New Roman"/>
          <w:szCs w:val="24"/>
        </w:rPr>
        <w:t xml:space="preserve">” </w:t>
      </w:r>
      <w:r w:rsidR="00906D1E" w:rsidRPr="00565F7C">
        <w:rPr>
          <w:rFonts w:ascii="Times New Roman" w:eastAsia="標楷體" w:hAnsi="Times New Roman"/>
          <w:szCs w:val="24"/>
        </w:rPr>
        <w:t>或</w:t>
      </w:r>
      <w:r w:rsidR="00906D1E" w:rsidRPr="00565F7C">
        <w:rPr>
          <w:rFonts w:ascii="Times New Roman" w:eastAsia="標楷體" w:hAnsi="Times New Roman"/>
          <w:szCs w:val="24"/>
        </w:rPr>
        <w:t xml:space="preserve"> “</w:t>
      </w:r>
      <w:r w:rsidR="00906D1E" w:rsidRPr="00565F7C">
        <w:rPr>
          <w:rFonts w:ascii="Times New Roman" w:eastAsia="標楷體" w:hAnsi="Times New Roman"/>
          <w:b/>
          <w:szCs w:val="24"/>
          <w:u w:val="single"/>
        </w:rPr>
        <w:t>201</w:t>
      </w:r>
      <w:r w:rsidR="007D5B5D">
        <w:rPr>
          <w:rFonts w:ascii="Times New Roman" w:eastAsia="標楷體" w:hAnsi="Times New Roman" w:hint="eastAsia"/>
          <w:b/>
          <w:szCs w:val="24"/>
          <w:u w:val="single"/>
        </w:rPr>
        <w:t>9</w:t>
      </w:r>
      <w:r w:rsidR="00906D1E" w:rsidRPr="00565F7C">
        <w:rPr>
          <w:rFonts w:ascii="Times New Roman" w:eastAsia="標楷體" w:hAnsi="Times New Roman"/>
          <w:b/>
          <w:szCs w:val="24"/>
          <w:u w:val="single"/>
        </w:rPr>
        <w:t>高分子年會</w:t>
      </w:r>
      <w:r w:rsidR="00906D1E" w:rsidRPr="00565F7C">
        <w:rPr>
          <w:rFonts w:ascii="Times New Roman" w:eastAsia="標楷體" w:hAnsi="Times New Roman"/>
          <w:b/>
          <w:szCs w:val="24"/>
          <w:u w:val="single"/>
        </w:rPr>
        <w:t>-</w:t>
      </w:r>
      <w:r w:rsidR="00906D1E" w:rsidRPr="00565F7C">
        <w:rPr>
          <w:rFonts w:ascii="Times New Roman" w:eastAsia="標楷體" w:hAnsi="Times New Roman"/>
          <w:b/>
          <w:szCs w:val="24"/>
          <w:u w:val="single"/>
        </w:rPr>
        <w:t>參展</w:t>
      </w:r>
      <w:r w:rsidR="00906D1E" w:rsidRPr="00565F7C">
        <w:rPr>
          <w:rFonts w:ascii="Times New Roman" w:eastAsia="標楷體" w:hAnsi="Times New Roman"/>
          <w:szCs w:val="24"/>
        </w:rPr>
        <w:t xml:space="preserve">” </w:t>
      </w:r>
      <w:r w:rsidR="00906D1E" w:rsidRPr="00565F7C">
        <w:rPr>
          <w:rFonts w:ascii="Times New Roman" w:eastAsia="標楷體" w:hAnsi="Times New Roman"/>
          <w:szCs w:val="24"/>
        </w:rPr>
        <w:t>或</w:t>
      </w:r>
      <w:r w:rsidR="00906D1E" w:rsidRPr="00565F7C">
        <w:rPr>
          <w:rFonts w:ascii="Times New Roman" w:eastAsia="標楷體" w:hAnsi="Times New Roman"/>
          <w:szCs w:val="24"/>
        </w:rPr>
        <w:t xml:space="preserve"> “</w:t>
      </w:r>
      <w:r w:rsidR="00906D1E" w:rsidRPr="00565F7C">
        <w:rPr>
          <w:rFonts w:ascii="Times New Roman" w:eastAsia="標楷體" w:hAnsi="Times New Roman"/>
          <w:b/>
          <w:szCs w:val="24"/>
          <w:u w:val="single"/>
        </w:rPr>
        <w:t>201</w:t>
      </w:r>
      <w:r w:rsidR="007D5B5D">
        <w:rPr>
          <w:rFonts w:ascii="Times New Roman" w:eastAsia="標楷體" w:hAnsi="Times New Roman" w:hint="eastAsia"/>
          <w:b/>
          <w:szCs w:val="24"/>
          <w:u w:val="single"/>
        </w:rPr>
        <w:t>9</w:t>
      </w:r>
      <w:r w:rsidR="00906D1E" w:rsidRPr="00565F7C">
        <w:rPr>
          <w:rFonts w:ascii="Times New Roman" w:eastAsia="標楷體" w:hAnsi="Times New Roman"/>
          <w:b/>
          <w:szCs w:val="24"/>
          <w:u w:val="single"/>
        </w:rPr>
        <w:t>高分子年會</w:t>
      </w:r>
      <w:r w:rsidR="00906D1E" w:rsidRPr="00565F7C">
        <w:rPr>
          <w:rFonts w:ascii="Times New Roman" w:eastAsia="標楷體" w:hAnsi="Times New Roman"/>
          <w:b/>
          <w:szCs w:val="24"/>
          <w:u w:val="single"/>
        </w:rPr>
        <w:t>-</w:t>
      </w:r>
      <w:r w:rsidR="00906D1E" w:rsidRPr="00565F7C">
        <w:rPr>
          <w:rFonts w:ascii="Times New Roman" w:eastAsia="標楷體" w:hAnsi="Times New Roman"/>
          <w:b/>
          <w:szCs w:val="24"/>
          <w:u w:val="single"/>
        </w:rPr>
        <w:t>贊助</w:t>
      </w:r>
      <w:r w:rsidR="00906D1E" w:rsidRPr="00565F7C">
        <w:rPr>
          <w:rFonts w:ascii="Times New Roman" w:eastAsia="標楷體" w:hAnsi="Times New Roman"/>
          <w:szCs w:val="24"/>
        </w:rPr>
        <w:t>”</w:t>
      </w:r>
      <w:r w:rsidR="00906D1E" w:rsidRPr="00565F7C">
        <w:rPr>
          <w:rFonts w:ascii="Times New Roman" w:eastAsia="標楷體" w:hAnsi="Times New Roman"/>
          <w:szCs w:val="24"/>
        </w:rPr>
        <w:t>。</w:t>
      </w:r>
      <w:r w:rsidR="00565F7C" w:rsidRPr="00565F7C">
        <w:rPr>
          <w:rFonts w:ascii="Times New Roman" w:eastAsia="標楷體" w:hAnsi="Times New Roman"/>
          <w:szCs w:val="24"/>
        </w:rPr>
        <w:t>如需收據，亦請於備註欄中提供收據抬頭。</w:t>
      </w:r>
    </w:p>
    <w:p w:rsidR="00906D1E" w:rsidRPr="00906D1E" w:rsidRDefault="00906D1E">
      <w:pPr>
        <w:snapToGrid w:val="0"/>
        <w:spacing w:before="50" w:line="400" w:lineRule="exact"/>
        <w:rPr>
          <w:szCs w:val="24"/>
        </w:rPr>
      </w:pPr>
    </w:p>
    <w:p w:rsidR="00C94D29" w:rsidRPr="003A64C7" w:rsidRDefault="00C94D29" w:rsidP="007D5B5D">
      <w:pPr>
        <w:numPr>
          <w:ilvl w:val="0"/>
          <w:numId w:val="8"/>
        </w:numPr>
        <w:snapToGrid w:val="0"/>
        <w:spacing w:before="50" w:line="400" w:lineRule="exact"/>
        <w:rPr>
          <w:rFonts w:ascii="Times New Roman" w:eastAsia="標楷體" w:hAnsi="Times New Roman"/>
          <w:color w:val="000000"/>
          <w:szCs w:val="24"/>
        </w:rPr>
      </w:pPr>
      <w:r w:rsidRPr="003A64C7">
        <w:rPr>
          <w:rFonts w:ascii="Times New Roman" w:eastAsia="標楷體" w:hAnsi="Times New Roman"/>
          <w:color w:val="000000"/>
          <w:szCs w:val="24"/>
        </w:rPr>
        <w:t>有意贊助、廣告或參展的廠商，煩請於匯款後將匯款證明拍照或掃描回傳至</w:t>
      </w:r>
      <w:r w:rsidR="007D5B5D">
        <w:rPr>
          <w:rFonts w:ascii="標楷體" w:eastAsia="標楷體" w:hAnsi="標楷體" w:hint="eastAsia"/>
          <w:color w:val="333333"/>
        </w:rPr>
        <w:t>南臺</w:t>
      </w:r>
      <w:r w:rsidR="000644B6" w:rsidRPr="000644B6">
        <w:rPr>
          <w:rFonts w:ascii="標楷體" w:eastAsia="標楷體" w:hAnsi="標楷體"/>
          <w:color w:val="333333"/>
        </w:rPr>
        <w:t>科技大學</w:t>
      </w:r>
      <w:r w:rsidR="007D5B5D">
        <w:rPr>
          <w:rFonts w:ascii="標楷體" w:eastAsia="標楷體" w:hAnsi="標楷體" w:hint="eastAsia"/>
          <w:color w:val="333333"/>
        </w:rPr>
        <w:t>化</w:t>
      </w:r>
      <w:r w:rsidR="000644B6" w:rsidRPr="000644B6">
        <w:rPr>
          <w:rFonts w:ascii="標楷體" w:eastAsia="標楷體" w:hAnsi="標楷體"/>
          <w:color w:val="333333"/>
        </w:rPr>
        <w:t>學</w:t>
      </w:r>
      <w:r w:rsidR="007D5B5D">
        <w:rPr>
          <w:rFonts w:ascii="標楷體" w:eastAsia="標楷體" w:hAnsi="標楷體" w:hint="eastAsia"/>
          <w:color w:val="333333"/>
        </w:rPr>
        <w:t>工程</w:t>
      </w:r>
      <w:r w:rsidR="000644B6" w:rsidRPr="000644B6">
        <w:rPr>
          <w:rFonts w:ascii="標楷體" w:eastAsia="標楷體" w:hAnsi="標楷體"/>
          <w:color w:val="333333"/>
        </w:rPr>
        <w:t>與</w:t>
      </w:r>
      <w:r w:rsidR="007D5B5D">
        <w:rPr>
          <w:rFonts w:ascii="標楷體" w:eastAsia="標楷體" w:hAnsi="標楷體" w:hint="eastAsia"/>
          <w:color w:val="333333"/>
        </w:rPr>
        <w:t>材料</w:t>
      </w:r>
      <w:r w:rsidR="000644B6" w:rsidRPr="000644B6">
        <w:rPr>
          <w:rFonts w:ascii="標楷體" w:eastAsia="標楷體" w:hAnsi="標楷體"/>
          <w:color w:val="333333"/>
        </w:rPr>
        <w:t>工程系</w:t>
      </w:r>
      <w:r w:rsidR="005960A2">
        <w:rPr>
          <w:rFonts w:ascii="標楷體" w:eastAsia="標楷體" w:hAnsi="標楷體" w:hint="eastAsia"/>
          <w:color w:val="333333"/>
        </w:rPr>
        <w:t xml:space="preserve"> </w:t>
      </w:r>
      <w:r w:rsidR="002417D2">
        <w:rPr>
          <w:rFonts w:ascii="標楷體" w:eastAsia="標楷體" w:hAnsi="標楷體" w:hint="eastAsia"/>
          <w:szCs w:val="24"/>
        </w:rPr>
        <w:t>柳印隆先生</w:t>
      </w:r>
      <w:r w:rsidR="005960A2">
        <w:rPr>
          <w:rFonts w:ascii="標楷體" w:eastAsia="標楷體" w:hAnsi="標楷體" w:hint="eastAsia"/>
          <w:szCs w:val="24"/>
        </w:rPr>
        <w:t>，</w:t>
      </w:r>
      <w:r w:rsidR="005960A2">
        <w:rPr>
          <w:rFonts w:ascii="Times New Roman" w:eastAsia="標楷體" w:hAnsi="Times New Roman" w:hint="eastAsia"/>
          <w:color w:val="000000"/>
          <w:szCs w:val="24"/>
        </w:rPr>
        <w:t>e</w:t>
      </w:r>
      <w:r w:rsidR="005960A2" w:rsidRPr="003A64C7">
        <w:rPr>
          <w:rFonts w:ascii="Times New Roman" w:eastAsia="標楷體" w:hAnsi="Times New Roman"/>
          <w:color w:val="000000"/>
          <w:szCs w:val="24"/>
        </w:rPr>
        <w:t>mail</w:t>
      </w:r>
      <w:r w:rsidR="005960A2">
        <w:rPr>
          <w:rFonts w:ascii="Times New Roman" w:eastAsia="標楷體" w:hAnsi="Times New Roman" w:hint="eastAsia"/>
          <w:color w:val="000000"/>
          <w:szCs w:val="24"/>
        </w:rPr>
        <w:t>:</w:t>
      </w:r>
      <w:r w:rsidR="00BA767E">
        <w:rPr>
          <w:rFonts w:ascii="Times New Roman" w:eastAsia="標楷體" w:hAnsi="Times New Roman"/>
          <w:color w:val="000000"/>
          <w:szCs w:val="24"/>
        </w:rPr>
        <w:t xml:space="preserve"> </w:t>
      </w:r>
      <w:r w:rsidR="002417D2">
        <w:rPr>
          <w:rFonts w:ascii="Times New Roman" w:eastAsia="標楷體" w:hAnsi="Times New Roman"/>
        </w:rPr>
        <w:t>dept_chem</w:t>
      </w:r>
      <w:r w:rsidR="00E07D89" w:rsidRPr="002417D2">
        <w:rPr>
          <w:rFonts w:ascii="Times New Roman" w:eastAsia="標楷體" w:hAnsi="Times New Roman"/>
        </w:rPr>
        <w:t>@stust.edu.tw</w:t>
      </w:r>
      <w:r w:rsidR="00E07D89" w:rsidRPr="002417D2">
        <w:rPr>
          <w:rFonts w:ascii="Times New Roman" w:eastAsia="標楷體" w:hAnsi="Times New Roman"/>
          <w:szCs w:val="24"/>
        </w:rPr>
        <w:t>，</w:t>
      </w:r>
      <w:r w:rsidR="00E07D89" w:rsidRPr="002417D2">
        <w:rPr>
          <w:rFonts w:ascii="Times New Roman" w:eastAsia="標楷體" w:hAnsi="Times New Roman"/>
          <w:szCs w:val="24"/>
        </w:rPr>
        <w:t>(06</w:t>
      </w:r>
      <w:r w:rsidR="00E07D89" w:rsidRPr="002417D2">
        <w:rPr>
          <w:rFonts w:ascii="Times New Roman" w:eastAsia="標楷體" w:hAnsi="Times New Roman" w:hint="eastAsia"/>
          <w:szCs w:val="24"/>
        </w:rPr>
        <w:t>)2533131</w:t>
      </w:r>
      <w:r w:rsidR="00E07D89">
        <w:rPr>
          <w:rFonts w:ascii="Times New Roman" w:eastAsia="標楷體" w:hAnsi="Times New Roman" w:hint="eastAsia"/>
          <w:color w:val="000000"/>
          <w:szCs w:val="24"/>
        </w:rPr>
        <w:t>轉</w:t>
      </w:r>
      <w:r w:rsidR="00E07D89">
        <w:rPr>
          <w:rFonts w:ascii="Times New Roman" w:eastAsia="標楷體" w:hAnsi="Times New Roman" w:hint="eastAsia"/>
          <w:color w:val="000000"/>
          <w:szCs w:val="24"/>
        </w:rPr>
        <w:t>3701~2</w:t>
      </w:r>
      <w:r w:rsidR="00E07D89">
        <w:rPr>
          <w:rFonts w:ascii="Times New Roman" w:eastAsia="標楷體" w:hAnsi="Times New Roman" w:hint="eastAsia"/>
          <w:color w:val="000000"/>
          <w:szCs w:val="24"/>
        </w:rPr>
        <w:t>，</w:t>
      </w:r>
      <w:r w:rsidR="00764715">
        <w:rPr>
          <w:rFonts w:ascii="Times New Roman" w:eastAsia="標楷體" w:hAnsi="Times New Roman" w:hint="eastAsia"/>
          <w:color w:val="000000"/>
          <w:szCs w:val="24"/>
        </w:rPr>
        <w:t>主旨</w:t>
      </w:r>
      <w:r w:rsidRPr="003A64C7">
        <w:rPr>
          <w:rFonts w:ascii="Times New Roman" w:eastAsia="標楷體" w:hAnsi="Times New Roman"/>
          <w:color w:val="000000"/>
          <w:szCs w:val="24"/>
        </w:rPr>
        <w:t>請註明為</w:t>
      </w:r>
      <w:r w:rsidRPr="003A64C7">
        <w:rPr>
          <w:rFonts w:ascii="Times New Roman" w:eastAsia="標楷體" w:hAnsi="Times New Roman"/>
          <w:color w:val="000000"/>
          <w:szCs w:val="24"/>
          <w:u w:val="single"/>
        </w:rPr>
        <w:t>201</w:t>
      </w:r>
      <w:r w:rsidR="007D5B5D">
        <w:rPr>
          <w:rFonts w:ascii="Times New Roman" w:eastAsia="標楷體" w:hAnsi="Times New Roman" w:hint="eastAsia"/>
          <w:color w:val="000000"/>
          <w:szCs w:val="24"/>
          <w:u w:val="single"/>
        </w:rPr>
        <w:t>9</w:t>
      </w:r>
      <w:r w:rsidR="00764715">
        <w:rPr>
          <w:rFonts w:ascii="Times New Roman" w:eastAsia="標楷體" w:hAnsi="Times New Roman"/>
          <w:color w:val="000000"/>
          <w:szCs w:val="24"/>
          <w:u w:val="single"/>
        </w:rPr>
        <w:t>高分子年會</w:t>
      </w:r>
      <w:r w:rsidR="00764715">
        <w:rPr>
          <w:rFonts w:ascii="Times New Roman" w:eastAsia="標楷體" w:hAnsi="Times New Roman" w:hint="eastAsia"/>
          <w:color w:val="000000"/>
          <w:szCs w:val="24"/>
          <w:u w:val="single"/>
        </w:rPr>
        <w:t>廠商</w:t>
      </w:r>
      <w:r w:rsidRPr="003A64C7">
        <w:rPr>
          <w:rFonts w:ascii="Times New Roman" w:eastAsia="標楷體" w:hAnsi="Times New Roman"/>
          <w:color w:val="000000"/>
          <w:szCs w:val="24"/>
          <w:u w:val="single"/>
        </w:rPr>
        <w:t>匯款證明</w:t>
      </w:r>
      <w:r w:rsidR="00764715">
        <w:rPr>
          <w:rFonts w:ascii="Times New Roman" w:eastAsia="標楷體" w:hAnsi="Times New Roman" w:hint="eastAsia"/>
          <w:color w:val="000000"/>
          <w:szCs w:val="24"/>
          <w:u w:val="single"/>
        </w:rPr>
        <w:t>(</w:t>
      </w:r>
      <w:r w:rsidR="00764715">
        <w:rPr>
          <w:rFonts w:ascii="Times New Roman" w:eastAsia="標楷體" w:hAnsi="Times New Roman" w:hint="eastAsia"/>
          <w:color w:val="000000"/>
          <w:szCs w:val="24"/>
          <w:u w:val="single"/>
        </w:rPr>
        <w:t>本括弧內請註明報名選項為廣告、參展或贊助</w:t>
      </w:r>
      <w:r w:rsidR="00764715">
        <w:rPr>
          <w:rFonts w:ascii="Times New Roman" w:eastAsia="標楷體" w:hAnsi="Times New Roman" w:hint="eastAsia"/>
          <w:color w:val="000000"/>
          <w:szCs w:val="24"/>
          <w:u w:val="single"/>
        </w:rPr>
        <w:t>)</w:t>
      </w:r>
      <w:r w:rsidRPr="003A64C7">
        <w:rPr>
          <w:rFonts w:ascii="Times New Roman" w:eastAsia="標楷體" w:hAnsi="Times New Roman"/>
          <w:color w:val="000000"/>
          <w:szCs w:val="24"/>
        </w:rPr>
        <w:t>，感謝您。</w:t>
      </w:r>
    </w:p>
    <w:p w:rsidR="00C94D29" w:rsidRPr="00D64EA9" w:rsidRDefault="00C94D29" w:rsidP="00C94D29">
      <w:pPr>
        <w:numPr>
          <w:ilvl w:val="0"/>
          <w:numId w:val="8"/>
        </w:numPr>
        <w:snapToGrid w:val="0"/>
        <w:spacing w:before="50" w:line="400" w:lineRule="exact"/>
        <w:rPr>
          <w:rFonts w:ascii="Times New Roman" w:eastAsia="標楷體" w:hAnsi="Times New Roman"/>
          <w:color w:val="000000"/>
          <w:szCs w:val="24"/>
        </w:rPr>
      </w:pPr>
      <w:r w:rsidRPr="00D64EA9">
        <w:rPr>
          <w:rStyle w:val="af1"/>
          <w:rFonts w:ascii="Times New Roman" w:eastAsia="標楷體" w:hAnsi="Times New Roman"/>
          <w:b w:val="0"/>
          <w:color w:val="000000"/>
        </w:rPr>
        <w:t>如有繳費確認、開立收據</w:t>
      </w:r>
      <w:r w:rsidRPr="00D64EA9">
        <w:rPr>
          <w:rStyle w:val="af1"/>
          <w:rFonts w:ascii="Times New Roman" w:eastAsia="標楷體" w:hAnsi="Times New Roman" w:hint="eastAsia"/>
          <w:b w:val="0"/>
          <w:color w:val="000000"/>
        </w:rPr>
        <w:t>或其他與匯款相關</w:t>
      </w:r>
      <w:r w:rsidRPr="00D64EA9">
        <w:rPr>
          <w:rStyle w:val="af1"/>
          <w:rFonts w:ascii="Times New Roman" w:eastAsia="標楷體" w:hAnsi="Times New Roman"/>
          <w:b w:val="0"/>
          <w:color w:val="000000"/>
        </w:rPr>
        <w:t>等問題，請洽</w:t>
      </w:r>
      <w:r w:rsidR="009C2F26" w:rsidRPr="00D64EA9">
        <w:rPr>
          <w:rStyle w:val="af1"/>
          <w:rFonts w:ascii="Times New Roman" w:eastAsia="標楷體" w:hAnsi="Times New Roman" w:hint="eastAsia"/>
          <w:b w:val="0"/>
          <w:color w:val="000000"/>
        </w:rPr>
        <w:t xml:space="preserve"> </w:t>
      </w:r>
      <w:r w:rsidRPr="00D64EA9">
        <w:rPr>
          <w:rStyle w:val="af1"/>
          <w:rFonts w:ascii="Times New Roman" w:eastAsia="標楷體" w:hAnsi="Times New Roman"/>
          <w:b w:val="0"/>
          <w:color w:val="000000"/>
        </w:rPr>
        <w:t>(03)573-2813</w:t>
      </w:r>
      <w:r w:rsidR="009C2F26" w:rsidRPr="00D64EA9">
        <w:rPr>
          <w:rStyle w:val="af1"/>
          <w:rFonts w:ascii="Times New Roman" w:eastAsia="標楷體" w:hAnsi="Times New Roman" w:hint="eastAsia"/>
          <w:b w:val="0"/>
          <w:color w:val="000000"/>
        </w:rPr>
        <w:t xml:space="preserve"> </w:t>
      </w:r>
      <w:r w:rsidR="002417D2">
        <w:rPr>
          <w:rStyle w:val="af1"/>
          <w:rFonts w:ascii="Times New Roman" w:eastAsia="標楷體" w:hAnsi="Times New Roman" w:hint="eastAsia"/>
          <w:b w:val="0"/>
          <w:color w:val="000000"/>
        </w:rPr>
        <w:t>高分子學會秘書</w:t>
      </w:r>
      <w:r w:rsidRPr="00D64EA9">
        <w:rPr>
          <w:rStyle w:val="af1"/>
          <w:rFonts w:ascii="Times New Roman" w:eastAsia="標楷體" w:hAnsi="Times New Roman"/>
          <w:b w:val="0"/>
          <w:color w:val="000000"/>
        </w:rPr>
        <w:t>羅</w:t>
      </w:r>
      <w:r w:rsidR="002417D2">
        <w:rPr>
          <w:rStyle w:val="af1"/>
          <w:rFonts w:ascii="Times New Roman" w:eastAsia="標楷體" w:hAnsi="Times New Roman" w:hint="eastAsia"/>
          <w:b w:val="0"/>
          <w:color w:val="000000"/>
        </w:rPr>
        <w:t>宇雯</w:t>
      </w:r>
      <w:r w:rsidRPr="00D64EA9">
        <w:rPr>
          <w:rStyle w:val="af1"/>
          <w:rFonts w:ascii="Times New Roman" w:eastAsia="標楷體" w:hAnsi="Times New Roman"/>
          <w:b w:val="0"/>
          <w:color w:val="000000"/>
        </w:rPr>
        <w:t>小姐</w:t>
      </w:r>
      <w:r w:rsidR="002417D2">
        <w:rPr>
          <w:rStyle w:val="af1"/>
          <w:rFonts w:ascii="Times New Roman" w:eastAsia="標楷體" w:hAnsi="Times New Roman" w:hint="eastAsia"/>
          <w:b w:val="0"/>
          <w:color w:val="000000"/>
        </w:rPr>
        <w:t>、黃真真小姐</w:t>
      </w:r>
      <w:r w:rsidRPr="00D64EA9">
        <w:rPr>
          <w:rStyle w:val="af1"/>
          <w:rFonts w:ascii="Times New Roman" w:eastAsia="標楷體" w:hAnsi="Times New Roman" w:hint="eastAsia"/>
          <w:b w:val="0"/>
          <w:color w:val="000000"/>
        </w:rPr>
        <w:t>。</w:t>
      </w:r>
    </w:p>
    <w:sectPr w:rsidR="00C94D29" w:rsidRPr="00D64EA9" w:rsidSect="00BA15B9">
      <w:pgSz w:w="11906" w:h="16838"/>
      <w:pgMar w:top="1440"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CC2" w:rsidRDefault="00365CC2">
      <w:pPr>
        <w:spacing w:line="240" w:lineRule="auto"/>
      </w:pPr>
      <w:r>
        <w:separator/>
      </w:r>
    </w:p>
  </w:endnote>
  <w:endnote w:type="continuationSeparator" w:id="0">
    <w:p w:rsidR="00365CC2" w:rsidRDefault="00365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CC2" w:rsidRDefault="00365CC2">
      <w:pPr>
        <w:spacing w:line="240" w:lineRule="auto"/>
      </w:pPr>
      <w:r>
        <w:separator/>
      </w:r>
    </w:p>
  </w:footnote>
  <w:footnote w:type="continuationSeparator" w:id="0">
    <w:p w:rsidR="00365CC2" w:rsidRDefault="00365C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45E0"/>
    <w:multiLevelType w:val="hybridMultilevel"/>
    <w:tmpl w:val="B81E08E6"/>
    <w:lvl w:ilvl="0" w:tplc="B038EF74">
      <w:start w:val="1"/>
      <w:numFmt w:val="decimal"/>
      <w:lvlText w:val="%1."/>
      <w:lvlJc w:val="left"/>
      <w:pPr>
        <w:ind w:left="876" w:hanging="360"/>
      </w:pPr>
      <w:rPr>
        <w:rFonts w:hint="default"/>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1" w15:restartNumberingAfterBreak="0">
    <w:nsid w:val="106D509E"/>
    <w:multiLevelType w:val="hybridMultilevel"/>
    <w:tmpl w:val="DBBC68B6"/>
    <w:lvl w:ilvl="0" w:tplc="FF120F7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7BD2C90"/>
    <w:multiLevelType w:val="hybridMultilevel"/>
    <w:tmpl w:val="93767B06"/>
    <w:lvl w:ilvl="0" w:tplc="04090001">
      <w:start w:val="1"/>
      <w:numFmt w:val="bullet"/>
      <w:lvlText w:val=""/>
      <w:lvlJc w:val="left"/>
      <w:pPr>
        <w:ind w:left="482" w:hanging="480"/>
      </w:pPr>
      <w:rPr>
        <w:rFonts w:ascii="Wingdings" w:hAnsi="Wingdings" w:hint="default"/>
      </w:rPr>
    </w:lvl>
    <w:lvl w:ilvl="1" w:tplc="04090003" w:tentative="1">
      <w:start w:val="1"/>
      <w:numFmt w:val="bullet"/>
      <w:lvlText w:val=""/>
      <w:lvlJc w:val="left"/>
      <w:pPr>
        <w:ind w:left="962" w:hanging="480"/>
      </w:pPr>
      <w:rPr>
        <w:rFonts w:ascii="Wingdings" w:hAnsi="Wingdings" w:hint="default"/>
      </w:rPr>
    </w:lvl>
    <w:lvl w:ilvl="2" w:tplc="04090005" w:tentative="1">
      <w:start w:val="1"/>
      <w:numFmt w:val="bullet"/>
      <w:lvlText w:val=""/>
      <w:lvlJc w:val="left"/>
      <w:pPr>
        <w:ind w:left="1442" w:hanging="480"/>
      </w:pPr>
      <w:rPr>
        <w:rFonts w:ascii="Wingdings" w:hAnsi="Wingdings" w:hint="default"/>
      </w:rPr>
    </w:lvl>
    <w:lvl w:ilvl="3" w:tplc="04090001" w:tentative="1">
      <w:start w:val="1"/>
      <w:numFmt w:val="bullet"/>
      <w:lvlText w:val=""/>
      <w:lvlJc w:val="left"/>
      <w:pPr>
        <w:ind w:left="1922" w:hanging="480"/>
      </w:pPr>
      <w:rPr>
        <w:rFonts w:ascii="Wingdings" w:hAnsi="Wingdings" w:hint="default"/>
      </w:rPr>
    </w:lvl>
    <w:lvl w:ilvl="4" w:tplc="04090003" w:tentative="1">
      <w:start w:val="1"/>
      <w:numFmt w:val="bullet"/>
      <w:lvlText w:val=""/>
      <w:lvlJc w:val="left"/>
      <w:pPr>
        <w:ind w:left="2402" w:hanging="480"/>
      </w:pPr>
      <w:rPr>
        <w:rFonts w:ascii="Wingdings" w:hAnsi="Wingdings" w:hint="default"/>
      </w:rPr>
    </w:lvl>
    <w:lvl w:ilvl="5" w:tplc="04090005" w:tentative="1">
      <w:start w:val="1"/>
      <w:numFmt w:val="bullet"/>
      <w:lvlText w:val=""/>
      <w:lvlJc w:val="left"/>
      <w:pPr>
        <w:ind w:left="2882" w:hanging="480"/>
      </w:pPr>
      <w:rPr>
        <w:rFonts w:ascii="Wingdings" w:hAnsi="Wingdings" w:hint="default"/>
      </w:rPr>
    </w:lvl>
    <w:lvl w:ilvl="6" w:tplc="04090001" w:tentative="1">
      <w:start w:val="1"/>
      <w:numFmt w:val="bullet"/>
      <w:lvlText w:val=""/>
      <w:lvlJc w:val="left"/>
      <w:pPr>
        <w:ind w:left="3362" w:hanging="480"/>
      </w:pPr>
      <w:rPr>
        <w:rFonts w:ascii="Wingdings" w:hAnsi="Wingdings" w:hint="default"/>
      </w:rPr>
    </w:lvl>
    <w:lvl w:ilvl="7" w:tplc="04090003" w:tentative="1">
      <w:start w:val="1"/>
      <w:numFmt w:val="bullet"/>
      <w:lvlText w:val=""/>
      <w:lvlJc w:val="left"/>
      <w:pPr>
        <w:ind w:left="3842" w:hanging="480"/>
      </w:pPr>
      <w:rPr>
        <w:rFonts w:ascii="Wingdings" w:hAnsi="Wingdings" w:hint="default"/>
      </w:rPr>
    </w:lvl>
    <w:lvl w:ilvl="8" w:tplc="04090005" w:tentative="1">
      <w:start w:val="1"/>
      <w:numFmt w:val="bullet"/>
      <w:lvlText w:val=""/>
      <w:lvlJc w:val="left"/>
      <w:pPr>
        <w:ind w:left="4322" w:hanging="480"/>
      </w:pPr>
      <w:rPr>
        <w:rFonts w:ascii="Wingdings" w:hAnsi="Wingdings" w:hint="default"/>
      </w:rPr>
    </w:lvl>
  </w:abstractNum>
  <w:abstractNum w:abstractNumId="3" w15:restartNumberingAfterBreak="0">
    <w:nsid w:val="44860377"/>
    <w:multiLevelType w:val="hybridMultilevel"/>
    <w:tmpl w:val="C7E08EAE"/>
    <w:lvl w:ilvl="0" w:tplc="0F404EFE">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F626144"/>
    <w:multiLevelType w:val="hybridMultilevel"/>
    <w:tmpl w:val="C42C4B2A"/>
    <w:lvl w:ilvl="0" w:tplc="0DDE547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35D1897"/>
    <w:multiLevelType w:val="hybridMultilevel"/>
    <w:tmpl w:val="C2DE3B0E"/>
    <w:lvl w:ilvl="0" w:tplc="9ECA45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3677413"/>
    <w:multiLevelType w:val="hybridMultilevel"/>
    <w:tmpl w:val="8A00A458"/>
    <w:lvl w:ilvl="0" w:tplc="634822E0">
      <w:start w:val="5"/>
      <w:numFmt w:val="bullet"/>
      <w:lvlText w:val="□"/>
      <w:lvlJc w:val="left"/>
      <w:pPr>
        <w:ind w:left="1322" w:hanging="480"/>
      </w:pPr>
      <w:rPr>
        <w:rFonts w:ascii="標楷體" w:eastAsia="標楷體" w:hAnsi="標楷體" w:cs="Times New Roman" w:hint="eastAsia"/>
        <w:sz w:val="20"/>
      </w:rPr>
    </w:lvl>
    <w:lvl w:ilvl="1" w:tplc="04090003" w:tentative="1">
      <w:start w:val="1"/>
      <w:numFmt w:val="bullet"/>
      <w:lvlText w:val=""/>
      <w:lvlJc w:val="left"/>
      <w:pPr>
        <w:ind w:left="1802" w:hanging="480"/>
      </w:pPr>
      <w:rPr>
        <w:rFonts w:ascii="Wingdings" w:hAnsi="Wingdings" w:hint="default"/>
      </w:rPr>
    </w:lvl>
    <w:lvl w:ilvl="2" w:tplc="04090005" w:tentative="1">
      <w:start w:val="1"/>
      <w:numFmt w:val="bullet"/>
      <w:lvlText w:val=""/>
      <w:lvlJc w:val="left"/>
      <w:pPr>
        <w:ind w:left="2282" w:hanging="480"/>
      </w:pPr>
      <w:rPr>
        <w:rFonts w:ascii="Wingdings" w:hAnsi="Wingdings" w:hint="default"/>
      </w:rPr>
    </w:lvl>
    <w:lvl w:ilvl="3" w:tplc="04090001" w:tentative="1">
      <w:start w:val="1"/>
      <w:numFmt w:val="bullet"/>
      <w:lvlText w:val=""/>
      <w:lvlJc w:val="left"/>
      <w:pPr>
        <w:ind w:left="2762" w:hanging="480"/>
      </w:pPr>
      <w:rPr>
        <w:rFonts w:ascii="Wingdings" w:hAnsi="Wingdings" w:hint="default"/>
      </w:rPr>
    </w:lvl>
    <w:lvl w:ilvl="4" w:tplc="04090003" w:tentative="1">
      <w:start w:val="1"/>
      <w:numFmt w:val="bullet"/>
      <w:lvlText w:val=""/>
      <w:lvlJc w:val="left"/>
      <w:pPr>
        <w:ind w:left="3242" w:hanging="480"/>
      </w:pPr>
      <w:rPr>
        <w:rFonts w:ascii="Wingdings" w:hAnsi="Wingdings" w:hint="default"/>
      </w:rPr>
    </w:lvl>
    <w:lvl w:ilvl="5" w:tplc="04090005" w:tentative="1">
      <w:start w:val="1"/>
      <w:numFmt w:val="bullet"/>
      <w:lvlText w:val=""/>
      <w:lvlJc w:val="left"/>
      <w:pPr>
        <w:ind w:left="3722" w:hanging="480"/>
      </w:pPr>
      <w:rPr>
        <w:rFonts w:ascii="Wingdings" w:hAnsi="Wingdings" w:hint="default"/>
      </w:rPr>
    </w:lvl>
    <w:lvl w:ilvl="6" w:tplc="04090001" w:tentative="1">
      <w:start w:val="1"/>
      <w:numFmt w:val="bullet"/>
      <w:lvlText w:val=""/>
      <w:lvlJc w:val="left"/>
      <w:pPr>
        <w:ind w:left="4202" w:hanging="480"/>
      </w:pPr>
      <w:rPr>
        <w:rFonts w:ascii="Wingdings" w:hAnsi="Wingdings" w:hint="default"/>
      </w:rPr>
    </w:lvl>
    <w:lvl w:ilvl="7" w:tplc="04090003" w:tentative="1">
      <w:start w:val="1"/>
      <w:numFmt w:val="bullet"/>
      <w:lvlText w:val=""/>
      <w:lvlJc w:val="left"/>
      <w:pPr>
        <w:ind w:left="4682" w:hanging="480"/>
      </w:pPr>
      <w:rPr>
        <w:rFonts w:ascii="Wingdings" w:hAnsi="Wingdings" w:hint="default"/>
      </w:rPr>
    </w:lvl>
    <w:lvl w:ilvl="8" w:tplc="04090005" w:tentative="1">
      <w:start w:val="1"/>
      <w:numFmt w:val="bullet"/>
      <w:lvlText w:val=""/>
      <w:lvlJc w:val="left"/>
      <w:pPr>
        <w:ind w:left="5162" w:hanging="480"/>
      </w:pPr>
      <w:rPr>
        <w:rFonts w:ascii="Wingdings" w:hAnsi="Wingdings" w:hint="default"/>
      </w:rPr>
    </w:lvl>
  </w:abstractNum>
  <w:abstractNum w:abstractNumId="7" w15:restartNumberingAfterBreak="0">
    <w:nsid w:val="749974C9"/>
    <w:multiLevelType w:val="hybridMultilevel"/>
    <w:tmpl w:val="BD82B4F4"/>
    <w:lvl w:ilvl="0" w:tplc="04090001">
      <w:start w:val="1"/>
      <w:numFmt w:val="bullet"/>
      <w:lvlText w:val=""/>
      <w:lvlJc w:val="left"/>
      <w:pPr>
        <w:ind w:left="842" w:hanging="360"/>
      </w:pPr>
      <w:rPr>
        <w:rFonts w:ascii="Wingdings" w:hAnsi="Wingdings" w:hint="default"/>
        <w:sz w:val="20"/>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num w:numId="1">
    <w:abstractNumId w:val="0"/>
  </w:num>
  <w:num w:numId="2">
    <w:abstractNumId w:val="2"/>
  </w:num>
  <w:num w:numId="3">
    <w:abstractNumId w:val="7"/>
  </w:num>
  <w:num w:numId="4">
    <w:abstractNumId w:val="6"/>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D29"/>
    <w:rsid w:val="00016479"/>
    <w:rsid w:val="000644B6"/>
    <w:rsid w:val="00066415"/>
    <w:rsid w:val="00077CE1"/>
    <w:rsid w:val="000E3BEF"/>
    <w:rsid w:val="00140EE1"/>
    <w:rsid w:val="00141185"/>
    <w:rsid w:val="001879C0"/>
    <w:rsid w:val="001B4D44"/>
    <w:rsid w:val="002417D2"/>
    <w:rsid w:val="002425E1"/>
    <w:rsid w:val="002A406F"/>
    <w:rsid w:val="00324559"/>
    <w:rsid w:val="00352AC1"/>
    <w:rsid w:val="00361D3D"/>
    <w:rsid w:val="00365CC2"/>
    <w:rsid w:val="003A64C7"/>
    <w:rsid w:val="00403E41"/>
    <w:rsid w:val="00417984"/>
    <w:rsid w:val="004C0251"/>
    <w:rsid w:val="00501DC1"/>
    <w:rsid w:val="00515265"/>
    <w:rsid w:val="00517357"/>
    <w:rsid w:val="00565F7C"/>
    <w:rsid w:val="005960A2"/>
    <w:rsid w:val="005C5531"/>
    <w:rsid w:val="005C723D"/>
    <w:rsid w:val="005D35F2"/>
    <w:rsid w:val="006356F8"/>
    <w:rsid w:val="0063785A"/>
    <w:rsid w:val="00645839"/>
    <w:rsid w:val="006A7354"/>
    <w:rsid w:val="006C64BD"/>
    <w:rsid w:val="007466D2"/>
    <w:rsid w:val="007506AE"/>
    <w:rsid w:val="007517FE"/>
    <w:rsid w:val="00764715"/>
    <w:rsid w:val="007D5B5D"/>
    <w:rsid w:val="00864391"/>
    <w:rsid w:val="008A6B64"/>
    <w:rsid w:val="008C725F"/>
    <w:rsid w:val="0090542B"/>
    <w:rsid w:val="00906D1E"/>
    <w:rsid w:val="00942D33"/>
    <w:rsid w:val="009C2F26"/>
    <w:rsid w:val="009D66C8"/>
    <w:rsid w:val="00B038E3"/>
    <w:rsid w:val="00BA15B9"/>
    <w:rsid w:val="00BA767E"/>
    <w:rsid w:val="00BB7A3B"/>
    <w:rsid w:val="00C5485C"/>
    <w:rsid w:val="00C93C33"/>
    <w:rsid w:val="00C94D29"/>
    <w:rsid w:val="00CD2E28"/>
    <w:rsid w:val="00D22610"/>
    <w:rsid w:val="00D41042"/>
    <w:rsid w:val="00D64EA9"/>
    <w:rsid w:val="00E07D89"/>
    <w:rsid w:val="00EF08B5"/>
    <w:rsid w:val="00F25856"/>
    <w:rsid w:val="00F43DBD"/>
    <w:rsid w:val="00FA10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BFCF85-5989-4AA9-AA82-57CAD747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jc w:val="both"/>
    </w:pPr>
    <w:rPr>
      <w:kern w:val="2"/>
      <w:sz w:val="24"/>
      <w:szCs w:val="22"/>
    </w:rPr>
  </w:style>
  <w:style w:type="paragraph" w:styleId="1">
    <w:name w:val="heading 1"/>
    <w:basedOn w:val="a"/>
    <w:qFormat/>
    <w:pPr>
      <w:widowControl/>
      <w:spacing w:before="100" w:beforeAutospacing="1" w:after="100" w:afterAutospacing="1" w:line="240" w:lineRule="auto"/>
      <w:jc w:val="left"/>
      <w:outlineLvl w:val="0"/>
    </w:pPr>
    <w:rPr>
      <w:rFonts w:ascii="新細明體" w:hAnsi="新細明體"/>
      <w:b/>
      <w:bCs/>
      <w:kern w:val="36"/>
      <w:sz w:val="48"/>
      <w:szCs w:val="48"/>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200" w:left="480"/>
    </w:pPr>
  </w:style>
  <w:style w:type="character" w:styleId="a4">
    <w:name w:val="Hyperlink"/>
    <w:uiPriority w:val="99"/>
    <w:unhideWhenUsed/>
    <w:rPr>
      <w:color w:val="0000FF"/>
      <w:u w:val="single"/>
    </w:rPr>
  </w:style>
  <w:style w:type="character" w:customStyle="1" w:styleId="10">
    <w:name w:val="標題 1 字元"/>
    <w:rPr>
      <w:rFonts w:ascii="新細明體" w:eastAsia="新細明體" w:hAnsi="新細明體" w:cs="新細明體"/>
      <w:b/>
      <w:bCs/>
      <w:kern w:val="36"/>
      <w:sz w:val="48"/>
      <w:szCs w:val="48"/>
    </w:rPr>
  </w:style>
  <w:style w:type="paragraph" w:styleId="a5">
    <w:name w:val="header"/>
    <w:basedOn w:val="a"/>
    <w:unhideWhenUsed/>
    <w:pPr>
      <w:tabs>
        <w:tab w:val="center" w:pos="4153"/>
        <w:tab w:val="right" w:pos="8306"/>
      </w:tabs>
      <w:snapToGrid w:val="0"/>
    </w:pPr>
    <w:rPr>
      <w:sz w:val="20"/>
      <w:szCs w:val="20"/>
      <w:lang w:val="x-none" w:eastAsia="x-none"/>
    </w:rPr>
  </w:style>
  <w:style w:type="character" w:customStyle="1" w:styleId="a6">
    <w:name w:val="頁首 字元"/>
    <w:rPr>
      <w:kern w:val="2"/>
    </w:rPr>
  </w:style>
  <w:style w:type="paragraph" w:styleId="a7">
    <w:name w:val="footer"/>
    <w:basedOn w:val="a"/>
    <w:unhideWhenUsed/>
    <w:pPr>
      <w:tabs>
        <w:tab w:val="center" w:pos="4153"/>
        <w:tab w:val="right" w:pos="8306"/>
      </w:tabs>
      <w:snapToGrid w:val="0"/>
    </w:pPr>
    <w:rPr>
      <w:sz w:val="20"/>
      <w:szCs w:val="20"/>
      <w:lang w:val="x-none" w:eastAsia="x-none"/>
    </w:rPr>
  </w:style>
  <w:style w:type="character" w:customStyle="1" w:styleId="a8">
    <w:name w:val="頁尾 字元"/>
    <w:rPr>
      <w:kern w:val="2"/>
    </w:rPr>
  </w:style>
  <w:style w:type="paragraph" w:styleId="Web">
    <w:name w:val="Normal (Web)"/>
    <w:basedOn w:val="a"/>
    <w:uiPriority w:val="99"/>
    <w:semiHidden/>
    <w:pPr>
      <w:widowControl/>
      <w:spacing w:before="100" w:beforeAutospacing="1" w:after="100" w:afterAutospacing="1" w:line="240" w:lineRule="auto"/>
      <w:jc w:val="left"/>
    </w:pPr>
    <w:rPr>
      <w:rFonts w:ascii="新細明體" w:hAnsi="新細明體" w:cs="新細明體"/>
      <w:kern w:val="0"/>
      <w:szCs w:val="24"/>
    </w:rPr>
  </w:style>
  <w:style w:type="paragraph" w:styleId="a9">
    <w:name w:val="Closing"/>
    <w:basedOn w:val="a"/>
    <w:semiHidden/>
    <w:unhideWhenUsed/>
    <w:pPr>
      <w:ind w:leftChars="1800" w:left="100"/>
    </w:pPr>
    <w:rPr>
      <w:rFonts w:ascii="標楷體" w:eastAsia="標楷體" w:hAnsi="標楷體"/>
      <w:color w:val="000000"/>
      <w:szCs w:val="24"/>
      <w:lang w:val="x-none" w:eastAsia="x-none"/>
    </w:rPr>
  </w:style>
  <w:style w:type="character" w:customStyle="1" w:styleId="aa">
    <w:name w:val="結語 字元"/>
    <w:rPr>
      <w:rFonts w:ascii="標楷體" w:eastAsia="標楷體" w:hAnsi="標楷體"/>
      <w:color w:val="000000"/>
      <w:kern w:val="2"/>
      <w:sz w:val="24"/>
      <w:szCs w:val="24"/>
    </w:rPr>
  </w:style>
  <w:style w:type="paragraph" w:styleId="ab">
    <w:name w:val="Document Map"/>
    <w:basedOn w:val="a"/>
    <w:link w:val="ac"/>
    <w:uiPriority w:val="99"/>
    <w:semiHidden/>
    <w:unhideWhenUsed/>
    <w:rsid w:val="001879C0"/>
    <w:rPr>
      <w:rFonts w:ascii="新細明體"/>
      <w:sz w:val="18"/>
      <w:szCs w:val="18"/>
      <w:lang w:val="x-none" w:eastAsia="x-none"/>
    </w:rPr>
  </w:style>
  <w:style w:type="paragraph" w:styleId="ad">
    <w:name w:val="Date"/>
    <w:basedOn w:val="a"/>
    <w:next w:val="a"/>
    <w:semiHidden/>
    <w:unhideWhenUsed/>
    <w:pPr>
      <w:jc w:val="right"/>
    </w:pPr>
    <w:rPr>
      <w:lang w:val="x-none" w:eastAsia="x-none"/>
    </w:rPr>
  </w:style>
  <w:style w:type="character" w:customStyle="1" w:styleId="ae">
    <w:name w:val="日期 字元"/>
    <w:semiHidden/>
    <w:rPr>
      <w:kern w:val="2"/>
      <w:sz w:val="24"/>
      <w:szCs w:val="22"/>
    </w:rPr>
  </w:style>
  <w:style w:type="character" w:customStyle="1" w:styleId="apple-converted-space">
    <w:name w:val="apple-converted-space"/>
  </w:style>
  <w:style w:type="paragraph" w:styleId="af">
    <w:name w:val="Balloon Text"/>
    <w:basedOn w:val="a"/>
    <w:semiHidden/>
    <w:unhideWhenUsed/>
    <w:pPr>
      <w:spacing w:line="240" w:lineRule="auto"/>
    </w:pPr>
    <w:rPr>
      <w:rFonts w:ascii="Calibri Light" w:hAnsi="Calibri Light"/>
      <w:sz w:val="18"/>
      <w:szCs w:val="18"/>
      <w:lang w:val="x-none" w:eastAsia="x-none"/>
    </w:rPr>
  </w:style>
  <w:style w:type="character" w:customStyle="1" w:styleId="af0">
    <w:name w:val="註解方塊文字 字元"/>
    <w:semiHidden/>
    <w:rPr>
      <w:rFonts w:ascii="Calibri Light" w:eastAsia="新細明體" w:hAnsi="Calibri Light" w:cs="Times New Roman"/>
      <w:kern w:val="2"/>
      <w:sz w:val="18"/>
      <w:szCs w:val="18"/>
    </w:rPr>
  </w:style>
  <w:style w:type="character" w:styleId="af1">
    <w:name w:val="Strong"/>
    <w:uiPriority w:val="22"/>
    <w:qFormat/>
    <w:rPr>
      <w:b/>
      <w:bCs/>
    </w:rPr>
  </w:style>
  <w:style w:type="paragraph" w:customStyle="1" w:styleId="Default">
    <w:name w:val="Default"/>
    <w:pPr>
      <w:widowControl w:val="0"/>
      <w:autoSpaceDE w:val="0"/>
      <w:autoSpaceDN w:val="0"/>
      <w:adjustRightInd w:val="0"/>
    </w:pPr>
    <w:rPr>
      <w:rFonts w:ascii="標楷體" w:eastAsia="標楷體" w:hAnsi="Cambria" w:cs="標楷體"/>
      <w:color w:val="000000"/>
      <w:sz w:val="24"/>
      <w:szCs w:val="24"/>
    </w:rPr>
  </w:style>
  <w:style w:type="paragraph" w:styleId="af2">
    <w:name w:val="No Spacing"/>
    <w:qFormat/>
    <w:pPr>
      <w:widowControl w:val="0"/>
    </w:pPr>
    <w:rPr>
      <w:rFonts w:ascii="Times New Roman" w:hAnsi="Times New Roman"/>
      <w:kern w:val="2"/>
      <w:sz w:val="24"/>
    </w:rPr>
  </w:style>
  <w:style w:type="character" w:customStyle="1" w:styleId="ac">
    <w:name w:val="文件引導模式 字元"/>
    <w:link w:val="ab"/>
    <w:uiPriority w:val="99"/>
    <w:semiHidden/>
    <w:rsid w:val="001879C0"/>
    <w:rPr>
      <w:rFonts w:ascii="新細明體"/>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6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2017第四十屆中華民國高分子學會年會</dc:title>
  <dc:subject/>
  <dc:creator>User</dc:creator>
  <cp:keywords/>
  <cp:lastModifiedBy>Windows 使用者</cp:lastModifiedBy>
  <cp:revision>5</cp:revision>
  <cp:lastPrinted>2018-08-30T09:13:00Z</cp:lastPrinted>
  <dcterms:created xsi:type="dcterms:W3CDTF">2018-11-20T07:28:00Z</dcterms:created>
  <dcterms:modified xsi:type="dcterms:W3CDTF">2018-12-13T07:30:00Z</dcterms:modified>
</cp:coreProperties>
</file>